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E23" w:rsidRPr="00D007FD" w:rsidRDefault="008C74C0" w:rsidP="004F0999">
      <w:pPr>
        <w:jc w:val="both"/>
        <w:rPr>
          <w:rStyle w:val="hps"/>
          <w:b/>
          <w:color w:val="00B050"/>
          <w:sz w:val="40"/>
          <w:szCs w:val="40"/>
          <w:lang w:val="en-US"/>
        </w:rPr>
      </w:pPr>
      <w:r w:rsidRPr="00D007FD">
        <w:rPr>
          <w:rStyle w:val="hps"/>
          <w:b/>
          <w:color w:val="00B050"/>
          <w:sz w:val="40"/>
          <w:szCs w:val="40"/>
          <w:lang w:val="en-US"/>
        </w:rPr>
        <w:t>Ray</w:t>
      </w:r>
      <w:r w:rsidRPr="00D007FD">
        <w:rPr>
          <w:rStyle w:val="shorttext"/>
          <w:b/>
          <w:color w:val="00B050"/>
          <w:sz w:val="40"/>
          <w:szCs w:val="40"/>
          <w:lang w:val="en-US"/>
        </w:rPr>
        <w:t xml:space="preserve"> </w:t>
      </w:r>
      <w:r w:rsidRPr="00D007FD">
        <w:rPr>
          <w:rStyle w:val="hps"/>
          <w:b/>
          <w:color w:val="00B050"/>
          <w:sz w:val="40"/>
          <w:szCs w:val="40"/>
          <w:lang w:val="en-US"/>
        </w:rPr>
        <w:t>Weather</w:t>
      </w:r>
    </w:p>
    <w:p w:rsidR="000224A9" w:rsidRPr="00D007FD" w:rsidRDefault="000224A9" w:rsidP="004F0999">
      <w:pPr>
        <w:jc w:val="both"/>
        <w:rPr>
          <w:b/>
          <w:color w:val="1F497D" w:themeColor="text2"/>
          <w:lang w:val="en-US"/>
        </w:rPr>
      </w:pPr>
      <w:r w:rsidRPr="00D007FD">
        <w:rPr>
          <w:rStyle w:val="hps"/>
          <w:b/>
          <w:sz w:val="72"/>
          <w:szCs w:val="72"/>
          <w:lang w:val="en-US"/>
        </w:rPr>
        <w:t xml:space="preserve"> </w:t>
      </w:r>
      <w:r w:rsidRPr="00D007FD">
        <w:rPr>
          <w:rStyle w:val="hps"/>
          <w:b/>
          <w:sz w:val="32"/>
          <w:szCs w:val="32"/>
          <w:lang w:val="en-US"/>
        </w:rPr>
        <w:t xml:space="preserve">                 </w:t>
      </w:r>
      <w:r w:rsidRPr="00D007FD">
        <w:rPr>
          <w:rStyle w:val="hps"/>
          <w:b/>
          <w:color w:val="1F497D" w:themeColor="text2"/>
          <w:lang w:val="en-US"/>
        </w:rPr>
        <w:t>Lightning is</w:t>
      </w:r>
      <w:r w:rsidRPr="00D007FD">
        <w:rPr>
          <w:b/>
          <w:color w:val="1F497D" w:themeColor="text2"/>
          <w:lang w:val="en-US"/>
        </w:rPr>
        <w:t xml:space="preserve"> </w:t>
      </w:r>
      <w:r w:rsidRPr="00D007FD">
        <w:rPr>
          <w:rStyle w:val="hps"/>
          <w:b/>
          <w:color w:val="1F497D" w:themeColor="text2"/>
          <w:lang w:val="en-US"/>
        </w:rPr>
        <w:t>an electrical discharge</w:t>
      </w:r>
      <w:r w:rsidRPr="00D007FD">
        <w:rPr>
          <w:b/>
          <w:color w:val="1F497D" w:themeColor="text2"/>
          <w:lang w:val="en-US"/>
        </w:rPr>
        <w:t xml:space="preserve"> </w:t>
      </w:r>
      <w:r w:rsidRPr="00D007FD">
        <w:rPr>
          <w:rStyle w:val="hps"/>
          <w:b/>
          <w:color w:val="1F497D" w:themeColor="text2"/>
          <w:lang w:val="en-US"/>
        </w:rPr>
        <w:t>that</w:t>
      </w:r>
      <w:r w:rsidRPr="00D007FD">
        <w:rPr>
          <w:b/>
          <w:color w:val="1F497D" w:themeColor="text2"/>
          <w:lang w:val="en-US"/>
        </w:rPr>
        <w:t xml:space="preserve"> </w:t>
      </w:r>
      <w:r w:rsidRPr="00D007FD">
        <w:rPr>
          <w:rStyle w:val="hps"/>
          <w:b/>
          <w:color w:val="1F497D" w:themeColor="text2"/>
          <w:lang w:val="en-US"/>
        </w:rPr>
        <w:t>is produced</w:t>
      </w:r>
      <w:r w:rsidRPr="00D007FD">
        <w:rPr>
          <w:b/>
          <w:color w:val="1F497D" w:themeColor="text2"/>
          <w:lang w:val="en-US"/>
        </w:rPr>
        <w:t xml:space="preserve"> </w:t>
      </w:r>
      <w:r w:rsidRPr="00D007FD">
        <w:rPr>
          <w:rStyle w:val="hps"/>
          <w:b/>
          <w:color w:val="1F497D" w:themeColor="text2"/>
          <w:lang w:val="en-US"/>
        </w:rPr>
        <w:t>by</w:t>
      </w:r>
      <w:r w:rsidRPr="00D007FD">
        <w:rPr>
          <w:b/>
          <w:color w:val="1F497D" w:themeColor="text2"/>
          <w:lang w:val="en-US"/>
        </w:rPr>
        <w:t xml:space="preserve"> </w:t>
      </w:r>
      <w:r w:rsidRPr="00D007FD">
        <w:rPr>
          <w:rStyle w:val="hps"/>
          <w:b/>
          <w:color w:val="1F497D" w:themeColor="text2"/>
          <w:lang w:val="en-US"/>
        </w:rPr>
        <w:t>contact</w:t>
      </w:r>
      <w:r w:rsidRPr="00D007FD">
        <w:rPr>
          <w:b/>
          <w:color w:val="1F497D" w:themeColor="text2"/>
          <w:lang w:val="en-US"/>
        </w:rPr>
        <w:t xml:space="preserve"> </w:t>
      </w:r>
      <w:r w:rsidRPr="00D007FD">
        <w:rPr>
          <w:rStyle w:val="hps"/>
          <w:b/>
          <w:color w:val="1F497D" w:themeColor="text2"/>
          <w:lang w:val="en-US"/>
        </w:rPr>
        <w:t>between</w:t>
      </w:r>
      <w:r w:rsidRPr="00D007FD">
        <w:rPr>
          <w:b/>
          <w:color w:val="1F497D" w:themeColor="text2"/>
          <w:lang w:val="en-US"/>
        </w:rPr>
        <w:t xml:space="preserve"> </w:t>
      </w:r>
      <w:r w:rsidRPr="00D007FD">
        <w:rPr>
          <w:rStyle w:val="hps"/>
          <w:b/>
          <w:color w:val="1F497D" w:themeColor="text2"/>
          <w:lang w:val="en-US"/>
        </w:rPr>
        <w:t>rain clouds</w:t>
      </w:r>
      <w:r w:rsidRPr="00D007FD">
        <w:rPr>
          <w:b/>
          <w:color w:val="1F497D" w:themeColor="text2"/>
          <w:lang w:val="en-US"/>
        </w:rPr>
        <w:t xml:space="preserve"> </w:t>
      </w:r>
      <w:r w:rsidRPr="00D007FD">
        <w:rPr>
          <w:rStyle w:val="hps"/>
          <w:b/>
          <w:color w:val="1F497D" w:themeColor="text2"/>
          <w:lang w:val="en-US"/>
        </w:rPr>
        <w:t>or</w:t>
      </w:r>
      <w:r w:rsidRPr="00D007FD">
        <w:rPr>
          <w:b/>
          <w:color w:val="1F497D" w:themeColor="text2"/>
          <w:lang w:val="en-US"/>
        </w:rPr>
        <w:t xml:space="preserve"> </w:t>
      </w:r>
      <w:r w:rsidRPr="00D007FD">
        <w:rPr>
          <w:rStyle w:val="hps"/>
          <w:b/>
          <w:color w:val="1F497D" w:themeColor="text2"/>
          <w:lang w:val="en-US"/>
        </w:rPr>
        <w:t>between</w:t>
      </w:r>
      <w:r w:rsidRPr="00D007FD">
        <w:rPr>
          <w:b/>
          <w:color w:val="1F497D" w:themeColor="text2"/>
          <w:lang w:val="en-US"/>
        </w:rPr>
        <w:t xml:space="preserve"> </w:t>
      </w:r>
      <w:r w:rsidRPr="00D007FD">
        <w:rPr>
          <w:rStyle w:val="hps"/>
          <w:b/>
          <w:color w:val="1F497D" w:themeColor="text2"/>
          <w:lang w:val="en-US"/>
        </w:rPr>
        <w:t>one</w:t>
      </w:r>
      <w:r w:rsidRPr="00D007FD">
        <w:rPr>
          <w:b/>
          <w:color w:val="1F497D" w:themeColor="text2"/>
          <w:lang w:val="en-US"/>
        </w:rPr>
        <w:t xml:space="preserve"> </w:t>
      </w:r>
      <w:r w:rsidRPr="00D007FD">
        <w:rPr>
          <w:rStyle w:val="hps"/>
          <w:b/>
          <w:color w:val="1F497D" w:themeColor="text2"/>
          <w:lang w:val="en-US"/>
        </w:rPr>
        <w:t>of these</w:t>
      </w:r>
      <w:r w:rsidRPr="00D007FD">
        <w:rPr>
          <w:b/>
          <w:color w:val="1F497D" w:themeColor="text2"/>
          <w:lang w:val="en-US"/>
        </w:rPr>
        <w:t xml:space="preserve"> </w:t>
      </w:r>
      <w:r w:rsidRPr="00D007FD">
        <w:rPr>
          <w:rStyle w:val="hps"/>
          <w:b/>
          <w:color w:val="1F497D" w:themeColor="text2"/>
          <w:lang w:val="en-US"/>
        </w:rPr>
        <w:t>clouds</w:t>
      </w:r>
      <w:r w:rsidRPr="00D007FD">
        <w:rPr>
          <w:b/>
          <w:color w:val="1F497D" w:themeColor="text2"/>
          <w:lang w:val="en-US"/>
        </w:rPr>
        <w:t xml:space="preserve"> </w:t>
      </w:r>
      <w:r w:rsidRPr="00D007FD">
        <w:rPr>
          <w:rStyle w:val="hps"/>
          <w:b/>
          <w:color w:val="1F497D" w:themeColor="text2"/>
          <w:lang w:val="en-US"/>
        </w:rPr>
        <w:t>and the earth</w:t>
      </w:r>
      <w:r w:rsidRPr="00D007FD">
        <w:rPr>
          <w:b/>
          <w:color w:val="1F497D" w:themeColor="text2"/>
          <w:lang w:val="en-US"/>
        </w:rPr>
        <w:t xml:space="preserve">. </w:t>
      </w:r>
      <w:r w:rsidRPr="00D007FD">
        <w:rPr>
          <w:rStyle w:val="hps"/>
          <w:b/>
          <w:color w:val="1F497D" w:themeColor="text2"/>
          <w:lang w:val="en-US"/>
        </w:rPr>
        <w:t>The</w:t>
      </w:r>
      <w:r w:rsidRPr="00D007FD">
        <w:rPr>
          <w:b/>
          <w:color w:val="1F497D" w:themeColor="text2"/>
          <w:lang w:val="en-US"/>
        </w:rPr>
        <w:t xml:space="preserve"> </w:t>
      </w:r>
      <w:r w:rsidRPr="00D007FD">
        <w:rPr>
          <w:rStyle w:val="hps"/>
          <w:b/>
          <w:color w:val="1F497D" w:themeColor="text2"/>
          <w:lang w:val="en-US"/>
        </w:rPr>
        <w:t>discharge</w:t>
      </w:r>
      <w:r w:rsidRPr="00D007FD">
        <w:rPr>
          <w:b/>
          <w:color w:val="1F497D" w:themeColor="text2"/>
          <w:lang w:val="en-US"/>
        </w:rPr>
        <w:t xml:space="preserve"> </w:t>
      </w:r>
      <w:r w:rsidRPr="00D007FD">
        <w:rPr>
          <w:rStyle w:val="hps"/>
          <w:b/>
          <w:color w:val="1F497D" w:themeColor="text2"/>
          <w:lang w:val="en-US"/>
        </w:rPr>
        <w:t>is</w:t>
      </w:r>
      <w:r w:rsidRPr="00D007FD">
        <w:rPr>
          <w:b/>
          <w:color w:val="1F497D" w:themeColor="text2"/>
          <w:lang w:val="en-US"/>
        </w:rPr>
        <w:t xml:space="preserve"> </w:t>
      </w:r>
      <w:r w:rsidRPr="00D007FD">
        <w:rPr>
          <w:rStyle w:val="hps"/>
          <w:b/>
          <w:color w:val="1F497D" w:themeColor="text2"/>
          <w:lang w:val="en-US"/>
        </w:rPr>
        <w:t>visible</w:t>
      </w:r>
      <w:r w:rsidRPr="00D007FD">
        <w:rPr>
          <w:b/>
          <w:color w:val="1F497D" w:themeColor="text2"/>
          <w:lang w:val="en-US"/>
        </w:rPr>
        <w:t xml:space="preserve"> </w:t>
      </w:r>
      <w:r w:rsidRPr="00D007FD">
        <w:rPr>
          <w:rStyle w:val="hps"/>
          <w:b/>
          <w:color w:val="1F497D" w:themeColor="text2"/>
          <w:lang w:val="en-US"/>
        </w:rPr>
        <w:t>to</w:t>
      </w:r>
      <w:r w:rsidRPr="00D007FD">
        <w:rPr>
          <w:b/>
          <w:color w:val="1F497D" w:themeColor="text2"/>
          <w:lang w:val="en-US"/>
        </w:rPr>
        <w:t xml:space="preserve"> </w:t>
      </w:r>
      <w:r w:rsidRPr="00D007FD">
        <w:rPr>
          <w:rStyle w:val="hps"/>
          <w:b/>
          <w:color w:val="1F497D" w:themeColor="text2"/>
          <w:lang w:val="en-US"/>
        </w:rPr>
        <w:t>the naked eye</w:t>
      </w:r>
      <w:r w:rsidRPr="00D007FD">
        <w:rPr>
          <w:b/>
          <w:color w:val="1F497D" w:themeColor="text2"/>
          <w:lang w:val="en-US"/>
        </w:rPr>
        <w:t xml:space="preserve">, </w:t>
      </w:r>
      <w:r w:rsidRPr="00D007FD">
        <w:rPr>
          <w:rStyle w:val="hps"/>
          <w:b/>
          <w:color w:val="1F497D" w:themeColor="text2"/>
          <w:lang w:val="en-US"/>
        </w:rPr>
        <w:t>with</w:t>
      </w:r>
      <w:r w:rsidRPr="00D007FD">
        <w:rPr>
          <w:b/>
          <w:color w:val="1F497D" w:themeColor="text2"/>
          <w:lang w:val="en-US"/>
        </w:rPr>
        <w:t xml:space="preserve"> </w:t>
      </w:r>
      <w:r w:rsidRPr="00D007FD">
        <w:rPr>
          <w:rStyle w:val="hps"/>
          <w:b/>
          <w:color w:val="1F497D" w:themeColor="text2"/>
          <w:lang w:val="en-US"/>
        </w:rPr>
        <w:t>winding</w:t>
      </w:r>
      <w:r w:rsidRPr="00D007FD">
        <w:rPr>
          <w:b/>
          <w:color w:val="1F497D" w:themeColor="text2"/>
          <w:lang w:val="en-US"/>
        </w:rPr>
        <w:t xml:space="preserve"> </w:t>
      </w:r>
      <w:r w:rsidRPr="00D007FD">
        <w:rPr>
          <w:rStyle w:val="hps"/>
          <w:b/>
          <w:color w:val="1F497D" w:themeColor="text2"/>
          <w:lang w:val="en-US"/>
        </w:rPr>
        <w:t>paths</w:t>
      </w:r>
      <w:r w:rsidRPr="00D007FD">
        <w:rPr>
          <w:b/>
          <w:color w:val="1F497D" w:themeColor="text2"/>
          <w:lang w:val="en-US"/>
        </w:rPr>
        <w:t xml:space="preserve"> </w:t>
      </w:r>
      <w:r w:rsidRPr="00D007FD">
        <w:rPr>
          <w:rStyle w:val="hps"/>
          <w:b/>
          <w:color w:val="1F497D" w:themeColor="text2"/>
          <w:lang w:val="en-US"/>
        </w:rPr>
        <w:t>and</w:t>
      </w:r>
      <w:r w:rsidRPr="00D007FD">
        <w:rPr>
          <w:b/>
          <w:color w:val="1F497D" w:themeColor="text2"/>
          <w:lang w:val="en-US"/>
        </w:rPr>
        <w:t xml:space="preserve"> </w:t>
      </w:r>
      <w:r w:rsidRPr="00D007FD">
        <w:rPr>
          <w:rStyle w:val="hps"/>
          <w:b/>
          <w:color w:val="1F497D" w:themeColor="text2"/>
          <w:lang w:val="en-US"/>
        </w:rPr>
        <w:t>irregular</w:t>
      </w:r>
      <w:r w:rsidRPr="00D007FD">
        <w:rPr>
          <w:b/>
          <w:color w:val="1F497D" w:themeColor="text2"/>
          <w:lang w:val="en-US"/>
        </w:rPr>
        <w:t xml:space="preserve"> </w:t>
      </w:r>
      <w:r w:rsidRPr="00D007FD">
        <w:rPr>
          <w:rStyle w:val="hps"/>
          <w:b/>
          <w:color w:val="1F497D" w:themeColor="text2"/>
          <w:lang w:val="en-US"/>
        </w:rPr>
        <w:t>branches</w:t>
      </w:r>
      <w:r w:rsidRPr="00D007FD">
        <w:rPr>
          <w:b/>
          <w:color w:val="1F497D" w:themeColor="text2"/>
          <w:lang w:val="en-US"/>
        </w:rPr>
        <w:t xml:space="preserve"> </w:t>
      </w:r>
      <w:r w:rsidRPr="00D007FD">
        <w:rPr>
          <w:rStyle w:val="hps"/>
          <w:b/>
          <w:color w:val="1F497D" w:themeColor="text2"/>
          <w:lang w:val="en-US"/>
        </w:rPr>
        <w:t>sometimes</w:t>
      </w:r>
      <w:r w:rsidRPr="00D007FD">
        <w:rPr>
          <w:b/>
          <w:color w:val="1F497D" w:themeColor="text2"/>
          <w:lang w:val="en-US"/>
        </w:rPr>
        <w:t xml:space="preserve"> </w:t>
      </w:r>
      <w:r w:rsidRPr="00D007FD">
        <w:rPr>
          <w:rStyle w:val="hps"/>
          <w:b/>
          <w:color w:val="1F497D" w:themeColor="text2"/>
          <w:lang w:val="en-US"/>
        </w:rPr>
        <w:t>many</w:t>
      </w:r>
      <w:r w:rsidRPr="00D007FD">
        <w:rPr>
          <w:b/>
          <w:color w:val="1F497D" w:themeColor="text2"/>
          <w:lang w:val="en-US"/>
        </w:rPr>
        <w:t xml:space="preserve"> </w:t>
      </w:r>
      <w:r w:rsidRPr="00D007FD">
        <w:rPr>
          <w:rStyle w:val="hps"/>
          <w:b/>
          <w:color w:val="1F497D" w:themeColor="text2"/>
          <w:lang w:val="en-US"/>
        </w:rPr>
        <w:t>miles</w:t>
      </w:r>
      <w:r w:rsidRPr="00D007FD">
        <w:rPr>
          <w:b/>
          <w:color w:val="1F497D" w:themeColor="text2"/>
          <w:lang w:val="en-US"/>
        </w:rPr>
        <w:t xml:space="preserve"> </w:t>
      </w:r>
      <w:r w:rsidRPr="00D007FD">
        <w:rPr>
          <w:rStyle w:val="hps"/>
          <w:b/>
          <w:color w:val="1F497D" w:themeColor="text2"/>
          <w:lang w:val="en-US"/>
        </w:rPr>
        <w:t>away</w:t>
      </w:r>
      <w:r w:rsidRPr="00D007FD">
        <w:rPr>
          <w:b/>
          <w:color w:val="1F497D" w:themeColor="text2"/>
          <w:lang w:val="en-US"/>
        </w:rPr>
        <w:t xml:space="preserve"> </w:t>
      </w:r>
      <w:r w:rsidRPr="00D007FD">
        <w:rPr>
          <w:rStyle w:val="hps"/>
          <w:b/>
          <w:color w:val="1F497D" w:themeColor="text2"/>
          <w:lang w:val="en-US"/>
        </w:rPr>
        <w:t>to the</w:t>
      </w:r>
      <w:r w:rsidRPr="00D007FD">
        <w:rPr>
          <w:b/>
          <w:color w:val="1F497D" w:themeColor="text2"/>
          <w:lang w:val="en-US"/>
        </w:rPr>
        <w:t xml:space="preserve"> </w:t>
      </w:r>
      <w:r w:rsidRPr="00D007FD">
        <w:rPr>
          <w:rStyle w:val="hps"/>
          <w:b/>
          <w:color w:val="1F497D" w:themeColor="text2"/>
          <w:lang w:val="en-US"/>
        </w:rPr>
        <w:t>ground.</w:t>
      </w:r>
      <w:r w:rsidR="007412BA" w:rsidRPr="00D007FD">
        <w:rPr>
          <w:b/>
          <w:color w:val="1F497D" w:themeColor="text2"/>
          <w:lang w:val="en-US"/>
        </w:rPr>
        <w:t xml:space="preserve"> </w:t>
      </w:r>
      <w:r w:rsidR="007412BA" w:rsidRPr="00D007FD">
        <w:rPr>
          <w:rStyle w:val="hps"/>
          <w:b/>
          <w:color w:val="1F497D" w:themeColor="text2"/>
          <w:lang w:val="en-US"/>
        </w:rPr>
        <w:t>This</w:t>
      </w:r>
      <w:r w:rsidR="007412BA" w:rsidRPr="00D007FD">
        <w:rPr>
          <w:b/>
          <w:color w:val="1F497D" w:themeColor="text2"/>
          <w:lang w:val="en-US"/>
        </w:rPr>
        <w:t xml:space="preserve"> </w:t>
      </w:r>
      <w:r w:rsidR="007412BA" w:rsidRPr="00D007FD">
        <w:rPr>
          <w:rStyle w:val="hps"/>
          <w:b/>
          <w:color w:val="1F497D" w:themeColor="text2"/>
          <w:lang w:val="en-US"/>
        </w:rPr>
        <w:t>phenomenon</w:t>
      </w:r>
      <w:r w:rsidR="007412BA" w:rsidRPr="00D007FD">
        <w:rPr>
          <w:b/>
          <w:color w:val="1F497D" w:themeColor="text2"/>
          <w:lang w:val="en-US"/>
        </w:rPr>
        <w:t xml:space="preserve"> </w:t>
      </w:r>
      <w:r w:rsidR="007412BA" w:rsidRPr="00D007FD">
        <w:rPr>
          <w:rStyle w:val="hps"/>
          <w:b/>
          <w:color w:val="1F497D" w:themeColor="text2"/>
          <w:lang w:val="en-US"/>
        </w:rPr>
        <w:t>produces</w:t>
      </w:r>
      <w:r w:rsidR="007412BA" w:rsidRPr="00D007FD">
        <w:rPr>
          <w:b/>
          <w:color w:val="1F497D" w:themeColor="text2"/>
          <w:lang w:val="en-US"/>
        </w:rPr>
        <w:t xml:space="preserve"> </w:t>
      </w:r>
      <w:r w:rsidR="007412BA" w:rsidRPr="00D007FD">
        <w:rPr>
          <w:rStyle w:val="hps"/>
          <w:b/>
          <w:color w:val="1F497D" w:themeColor="text2"/>
          <w:lang w:val="en-US"/>
        </w:rPr>
        <w:t>a flash of</w:t>
      </w:r>
      <w:r w:rsidR="007412BA" w:rsidRPr="00D007FD">
        <w:rPr>
          <w:b/>
          <w:color w:val="1F497D" w:themeColor="text2"/>
          <w:lang w:val="en-US"/>
        </w:rPr>
        <w:t xml:space="preserve"> </w:t>
      </w:r>
      <w:r w:rsidR="007412BA" w:rsidRPr="00D007FD">
        <w:rPr>
          <w:rStyle w:val="hps"/>
          <w:b/>
          <w:color w:val="1F497D" w:themeColor="text2"/>
          <w:lang w:val="en-US"/>
        </w:rPr>
        <w:t>lightning and</w:t>
      </w:r>
      <w:r w:rsidR="007412BA" w:rsidRPr="00D007FD">
        <w:rPr>
          <w:b/>
          <w:color w:val="1F497D" w:themeColor="text2"/>
          <w:lang w:val="en-US"/>
        </w:rPr>
        <w:t xml:space="preserve"> </w:t>
      </w:r>
      <w:r w:rsidR="007412BA" w:rsidRPr="00D007FD">
        <w:rPr>
          <w:rStyle w:val="hps"/>
          <w:b/>
          <w:color w:val="1F497D" w:themeColor="text2"/>
          <w:lang w:val="en-US"/>
        </w:rPr>
        <w:t>also</w:t>
      </w:r>
      <w:r w:rsidR="007412BA" w:rsidRPr="00D007FD">
        <w:rPr>
          <w:b/>
          <w:color w:val="1F497D" w:themeColor="text2"/>
          <w:lang w:val="en-US"/>
        </w:rPr>
        <w:t xml:space="preserve"> </w:t>
      </w:r>
      <w:r w:rsidR="007412BA" w:rsidRPr="00D007FD">
        <w:rPr>
          <w:rStyle w:val="hps"/>
          <w:b/>
          <w:color w:val="1F497D" w:themeColor="text2"/>
          <w:lang w:val="en-US"/>
        </w:rPr>
        <w:t>known</w:t>
      </w:r>
      <w:r w:rsidR="007412BA" w:rsidRPr="00D007FD">
        <w:rPr>
          <w:b/>
          <w:color w:val="1F497D" w:themeColor="text2"/>
          <w:lang w:val="en-US"/>
        </w:rPr>
        <w:t xml:space="preserve"> </w:t>
      </w:r>
      <w:r w:rsidR="007412BA" w:rsidRPr="00D007FD">
        <w:rPr>
          <w:rStyle w:val="hps"/>
          <w:b/>
          <w:color w:val="1F497D" w:themeColor="text2"/>
          <w:lang w:val="en-US"/>
        </w:rPr>
        <w:t>as</w:t>
      </w:r>
      <w:r w:rsidR="007412BA" w:rsidRPr="00D007FD">
        <w:rPr>
          <w:b/>
          <w:color w:val="1F497D" w:themeColor="text2"/>
          <w:lang w:val="en-US"/>
        </w:rPr>
        <w:t xml:space="preserve"> </w:t>
      </w:r>
      <w:r w:rsidR="007412BA" w:rsidRPr="00D007FD">
        <w:rPr>
          <w:rStyle w:val="hps"/>
          <w:b/>
          <w:color w:val="1F497D" w:themeColor="text2"/>
          <w:lang w:val="en-US"/>
        </w:rPr>
        <w:t>a</w:t>
      </w:r>
      <w:r w:rsidR="007412BA" w:rsidRPr="00D007FD">
        <w:rPr>
          <w:b/>
          <w:color w:val="1F497D" w:themeColor="text2"/>
          <w:lang w:val="en-US"/>
        </w:rPr>
        <w:t xml:space="preserve"> </w:t>
      </w:r>
      <w:r w:rsidR="007412BA" w:rsidRPr="00D007FD">
        <w:rPr>
          <w:rStyle w:val="hps"/>
          <w:b/>
          <w:color w:val="1F497D" w:themeColor="text2"/>
          <w:lang w:val="en-US"/>
        </w:rPr>
        <w:t>sound wave</w:t>
      </w:r>
      <w:r w:rsidR="007412BA" w:rsidRPr="00D007FD">
        <w:rPr>
          <w:b/>
          <w:color w:val="1F497D" w:themeColor="text2"/>
          <w:lang w:val="en-US"/>
        </w:rPr>
        <w:t xml:space="preserve"> </w:t>
      </w:r>
      <w:r w:rsidR="007412BA" w:rsidRPr="00D007FD">
        <w:rPr>
          <w:rStyle w:val="hps"/>
          <w:b/>
          <w:color w:val="1F497D" w:themeColor="text2"/>
          <w:lang w:val="en-US"/>
        </w:rPr>
        <w:t>called</w:t>
      </w:r>
      <w:r w:rsidR="007412BA" w:rsidRPr="00D007FD">
        <w:rPr>
          <w:b/>
          <w:color w:val="1F497D" w:themeColor="text2"/>
          <w:lang w:val="en-US"/>
        </w:rPr>
        <w:t xml:space="preserve"> </w:t>
      </w:r>
      <w:r w:rsidR="007412BA" w:rsidRPr="00D007FD">
        <w:rPr>
          <w:rStyle w:val="hps"/>
          <w:b/>
          <w:color w:val="1F497D" w:themeColor="text2"/>
          <w:lang w:val="en-US"/>
        </w:rPr>
        <w:t>thunder</w:t>
      </w:r>
      <w:r w:rsidR="007412BA" w:rsidRPr="00D007FD">
        <w:rPr>
          <w:b/>
          <w:color w:val="1F497D" w:themeColor="text2"/>
          <w:lang w:val="en-US"/>
        </w:rPr>
        <w:t>.</w:t>
      </w:r>
    </w:p>
    <w:p w:rsidR="007412BA" w:rsidRPr="00F04388" w:rsidRDefault="007412BA" w:rsidP="004F0999">
      <w:pPr>
        <w:jc w:val="both"/>
        <w:rPr>
          <w:b/>
          <w:color w:val="00B050"/>
          <w:sz w:val="40"/>
          <w:szCs w:val="40"/>
        </w:rPr>
      </w:pPr>
      <w:proofErr w:type="spellStart"/>
      <w:r w:rsidRPr="00F04388">
        <w:rPr>
          <w:b/>
          <w:color w:val="00B050"/>
          <w:sz w:val="40"/>
          <w:szCs w:val="40"/>
        </w:rPr>
        <w:t>Brazil</w:t>
      </w:r>
      <w:proofErr w:type="spellEnd"/>
    </w:p>
    <w:p w:rsidR="007412BA" w:rsidRPr="00D007FD" w:rsidRDefault="007412BA" w:rsidP="004F0999">
      <w:pPr>
        <w:jc w:val="both"/>
        <w:rPr>
          <w:b/>
          <w:color w:val="1F497D" w:themeColor="text2"/>
          <w:lang w:val="en-US"/>
        </w:rPr>
      </w:pPr>
      <w:r w:rsidRPr="004F0999">
        <w:rPr>
          <w:b/>
          <w:sz w:val="40"/>
          <w:szCs w:val="40"/>
          <w:lang w:val="en-US"/>
        </w:rPr>
        <w:t xml:space="preserve">                </w:t>
      </w:r>
      <w:r w:rsidRPr="00D007FD">
        <w:rPr>
          <w:rStyle w:val="hps"/>
          <w:b/>
          <w:color w:val="1F497D" w:themeColor="text2"/>
          <w:lang w:val="en-US"/>
        </w:rPr>
        <w:t>Brazil is</w:t>
      </w:r>
      <w:r w:rsidRPr="00D007FD">
        <w:rPr>
          <w:b/>
          <w:color w:val="1F497D" w:themeColor="text2"/>
          <w:lang w:val="en-US"/>
        </w:rPr>
        <w:t xml:space="preserve"> </w:t>
      </w:r>
      <w:r w:rsidRPr="00D007FD">
        <w:rPr>
          <w:rStyle w:val="hps"/>
          <w:b/>
          <w:color w:val="1F497D" w:themeColor="text2"/>
          <w:lang w:val="en-US"/>
        </w:rPr>
        <w:t>the</w:t>
      </w:r>
      <w:r w:rsidRPr="00D007FD">
        <w:rPr>
          <w:b/>
          <w:color w:val="1F497D" w:themeColor="text2"/>
          <w:lang w:val="en-US"/>
        </w:rPr>
        <w:t xml:space="preserve"> </w:t>
      </w:r>
      <w:r w:rsidRPr="00D007FD">
        <w:rPr>
          <w:rStyle w:val="hps"/>
          <w:b/>
          <w:color w:val="1F497D" w:themeColor="text2"/>
          <w:lang w:val="en-US"/>
        </w:rPr>
        <w:t>country in</w:t>
      </w:r>
      <w:r w:rsidRPr="00D007FD">
        <w:rPr>
          <w:b/>
          <w:color w:val="1F497D" w:themeColor="text2"/>
          <w:lang w:val="en-US"/>
        </w:rPr>
        <w:t xml:space="preserve"> </w:t>
      </w:r>
      <w:r w:rsidRPr="00D007FD">
        <w:rPr>
          <w:rStyle w:val="hps"/>
          <w:b/>
          <w:color w:val="1F497D" w:themeColor="text2"/>
          <w:lang w:val="en-US"/>
        </w:rPr>
        <w:t>which</w:t>
      </w:r>
      <w:r w:rsidRPr="00D007FD">
        <w:rPr>
          <w:b/>
          <w:color w:val="1F497D" w:themeColor="text2"/>
          <w:lang w:val="en-US"/>
        </w:rPr>
        <w:t xml:space="preserve"> </w:t>
      </w:r>
      <w:r w:rsidRPr="00D007FD">
        <w:rPr>
          <w:rStyle w:val="hps"/>
          <w:b/>
          <w:color w:val="1F497D" w:themeColor="text2"/>
          <w:lang w:val="en-US"/>
        </w:rPr>
        <w:t>most</w:t>
      </w:r>
      <w:r w:rsidRPr="00D007FD">
        <w:rPr>
          <w:b/>
          <w:color w:val="1F497D" w:themeColor="text2"/>
          <w:lang w:val="en-US"/>
        </w:rPr>
        <w:t xml:space="preserve"> </w:t>
      </w:r>
      <w:r w:rsidRPr="00D007FD">
        <w:rPr>
          <w:rStyle w:val="hps"/>
          <w:b/>
          <w:color w:val="1F497D" w:themeColor="text2"/>
          <w:lang w:val="en-US"/>
        </w:rPr>
        <w:t>records</w:t>
      </w:r>
      <w:r w:rsidRPr="00D007FD">
        <w:rPr>
          <w:b/>
          <w:color w:val="1F497D" w:themeColor="text2"/>
          <w:lang w:val="en-US"/>
        </w:rPr>
        <w:t xml:space="preserve"> </w:t>
      </w:r>
      <w:r w:rsidRPr="00D007FD">
        <w:rPr>
          <w:rStyle w:val="hps"/>
          <w:b/>
          <w:color w:val="1F497D" w:themeColor="text2"/>
          <w:lang w:val="en-US"/>
        </w:rPr>
        <w:t>the</w:t>
      </w:r>
      <w:r w:rsidRPr="00D007FD">
        <w:rPr>
          <w:b/>
          <w:color w:val="1F497D" w:themeColor="text2"/>
          <w:lang w:val="en-US"/>
        </w:rPr>
        <w:t xml:space="preserve"> </w:t>
      </w:r>
      <w:r w:rsidRPr="00D007FD">
        <w:rPr>
          <w:rStyle w:val="hps"/>
          <w:b/>
          <w:color w:val="1F497D" w:themeColor="text2"/>
          <w:lang w:val="en-US"/>
        </w:rPr>
        <w:t>occurrence</w:t>
      </w:r>
      <w:r w:rsidRPr="00D007FD">
        <w:rPr>
          <w:b/>
          <w:color w:val="1F497D" w:themeColor="text2"/>
          <w:lang w:val="en-US"/>
        </w:rPr>
        <w:t xml:space="preserve"> </w:t>
      </w:r>
      <w:r w:rsidRPr="00D007FD">
        <w:rPr>
          <w:rStyle w:val="hps"/>
          <w:b/>
          <w:color w:val="1F497D" w:themeColor="text2"/>
          <w:lang w:val="en-US"/>
        </w:rPr>
        <w:t>of</w:t>
      </w:r>
      <w:r w:rsidRPr="00D007FD">
        <w:rPr>
          <w:b/>
          <w:color w:val="1F497D" w:themeColor="text2"/>
          <w:lang w:val="en-US"/>
        </w:rPr>
        <w:t xml:space="preserve"> </w:t>
      </w:r>
      <w:r w:rsidRPr="00D007FD">
        <w:rPr>
          <w:rStyle w:val="hps"/>
          <w:b/>
          <w:color w:val="1F497D" w:themeColor="text2"/>
          <w:lang w:val="en-US"/>
        </w:rPr>
        <w:t>lightning</w:t>
      </w:r>
      <w:r w:rsidRPr="00D007FD">
        <w:rPr>
          <w:b/>
          <w:color w:val="1F497D" w:themeColor="text2"/>
          <w:lang w:val="en-US"/>
        </w:rPr>
        <w:t xml:space="preserve"> </w:t>
      </w:r>
      <w:r w:rsidRPr="00D007FD">
        <w:rPr>
          <w:rStyle w:val="hps"/>
          <w:b/>
          <w:color w:val="1F497D" w:themeColor="text2"/>
          <w:lang w:val="en-US"/>
        </w:rPr>
        <w:t>across</w:t>
      </w:r>
      <w:r w:rsidRPr="00D007FD">
        <w:rPr>
          <w:b/>
          <w:color w:val="1F497D" w:themeColor="text2"/>
          <w:lang w:val="en-US"/>
        </w:rPr>
        <w:t xml:space="preserve"> </w:t>
      </w:r>
      <w:r w:rsidRPr="00D007FD">
        <w:rPr>
          <w:rStyle w:val="hps"/>
          <w:b/>
          <w:color w:val="1F497D" w:themeColor="text2"/>
          <w:lang w:val="en-US"/>
        </w:rPr>
        <w:t>the</w:t>
      </w:r>
      <w:r w:rsidRPr="00D007FD">
        <w:rPr>
          <w:b/>
          <w:color w:val="1F497D" w:themeColor="text2"/>
          <w:lang w:val="en-US"/>
        </w:rPr>
        <w:t xml:space="preserve"> </w:t>
      </w:r>
      <w:r w:rsidRPr="00D007FD">
        <w:rPr>
          <w:rStyle w:val="hps"/>
          <w:b/>
          <w:color w:val="1F497D" w:themeColor="text2"/>
          <w:lang w:val="en-US"/>
        </w:rPr>
        <w:t>world.</w:t>
      </w:r>
      <w:r w:rsidRPr="00E25B55">
        <w:rPr>
          <w:b/>
          <w:color w:val="1F497D" w:themeColor="text2"/>
          <w:sz w:val="40"/>
          <w:szCs w:val="40"/>
          <w:lang w:val="en-US"/>
        </w:rPr>
        <w:t xml:space="preserve"> </w:t>
      </w:r>
      <w:r w:rsidRPr="00D007FD">
        <w:rPr>
          <w:rStyle w:val="hps"/>
          <w:b/>
          <w:color w:val="1F497D" w:themeColor="text2"/>
          <w:lang w:val="en-US"/>
        </w:rPr>
        <w:t>For</w:t>
      </w:r>
      <w:r w:rsidRPr="00D007FD">
        <w:rPr>
          <w:b/>
          <w:color w:val="1F497D" w:themeColor="text2"/>
          <w:lang w:val="en-US"/>
        </w:rPr>
        <w:t xml:space="preserve"> </w:t>
      </w:r>
      <w:r w:rsidRPr="00D007FD">
        <w:rPr>
          <w:rStyle w:val="hps"/>
          <w:b/>
          <w:color w:val="1F497D" w:themeColor="text2"/>
          <w:lang w:val="en-US"/>
        </w:rPr>
        <w:t>years</w:t>
      </w:r>
      <w:r w:rsidRPr="00D007FD">
        <w:rPr>
          <w:b/>
          <w:color w:val="1F497D" w:themeColor="text2"/>
          <w:lang w:val="en-US"/>
        </w:rPr>
        <w:t xml:space="preserve">, some </w:t>
      </w:r>
      <w:r w:rsidRPr="00D007FD">
        <w:rPr>
          <w:rStyle w:val="hps"/>
          <w:b/>
          <w:color w:val="1F497D" w:themeColor="text2"/>
          <w:lang w:val="en-US"/>
        </w:rPr>
        <w:t>50</w:t>
      </w:r>
      <w:r w:rsidRPr="00D007FD">
        <w:rPr>
          <w:b/>
          <w:color w:val="1F497D" w:themeColor="text2"/>
          <w:lang w:val="en-US"/>
        </w:rPr>
        <w:t xml:space="preserve"> </w:t>
      </w:r>
      <w:r w:rsidRPr="00D007FD">
        <w:rPr>
          <w:rStyle w:val="hps"/>
          <w:b/>
          <w:color w:val="1F497D" w:themeColor="text2"/>
          <w:lang w:val="en-US"/>
        </w:rPr>
        <w:t>million</w:t>
      </w:r>
      <w:r w:rsidRPr="00D007FD">
        <w:rPr>
          <w:b/>
          <w:color w:val="1F497D" w:themeColor="text2"/>
          <w:lang w:val="en-US"/>
        </w:rPr>
        <w:t xml:space="preserve"> </w:t>
      </w:r>
      <w:r w:rsidRPr="00D007FD">
        <w:rPr>
          <w:rStyle w:val="hps"/>
          <w:b/>
          <w:color w:val="1F497D" w:themeColor="text2"/>
          <w:lang w:val="en-US"/>
        </w:rPr>
        <w:t>lightning bolts strike</w:t>
      </w:r>
      <w:r w:rsidRPr="00D007FD">
        <w:rPr>
          <w:b/>
          <w:color w:val="1F497D" w:themeColor="text2"/>
          <w:lang w:val="en-US"/>
        </w:rPr>
        <w:t xml:space="preserve"> </w:t>
      </w:r>
      <w:r w:rsidRPr="00D007FD">
        <w:rPr>
          <w:rStyle w:val="hps"/>
          <w:b/>
          <w:color w:val="1F497D" w:themeColor="text2"/>
          <w:lang w:val="en-US"/>
        </w:rPr>
        <w:t>in Brazil, which</w:t>
      </w:r>
      <w:r w:rsidRPr="00D007FD">
        <w:rPr>
          <w:b/>
          <w:color w:val="1F497D" w:themeColor="text2"/>
          <w:lang w:val="en-US"/>
        </w:rPr>
        <w:t xml:space="preserve"> </w:t>
      </w:r>
      <w:r w:rsidRPr="00D007FD">
        <w:rPr>
          <w:rStyle w:val="hps"/>
          <w:b/>
          <w:color w:val="1F497D" w:themeColor="text2"/>
          <w:lang w:val="en-US"/>
        </w:rPr>
        <w:t xml:space="preserve">estimates </w:t>
      </w:r>
      <w:proofErr w:type="gramStart"/>
      <w:r w:rsidRPr="00D007FD">
        <w:rPr>
          <w:rStyle w:val="hps"/>
          <w:b/>
          <w:color w:val="1F497D" w:themeColor="text2"/>
          <w:lang w:val="en-US"/>
        </w:rPr>
        <w:t xml:space="preserve">the  </w:t>
      </w:r>
      <w:proofErr w:type="spellStart"/>
      <w:r w:rsidRPr="00D007FD">
        <w:rPr>
          <w:rStyle w:val="hps"/>
          <w:b/>
          <w:color w:val="1F497D" w:themeColor="text2"/>
          <w:lang w:val="en-US"/>
        </w:rPr>
        <w:t>Elat</w:t>
      </w:r>
      <w:proofErr w:type="spellEnd"/>
      <w:proofErr w:type="gramEnd"/>
      <w:r w:rsidRPr="00D007FD">
        <w:rPr>
          <w:b/>
          <w:color w:val="1F497D" w:themeColor="text2"/>
          <w:lang w:val="en-US"/>
        </w:rPr>
        <w:t xml:space="preserve"> </w:t>
      </w:r>
      <w:r w:rsidRPr="00D007FD">
        <w:rPr>
          <w:rStyle w:val="hps"/>
          <w:b/>
          <w:color w:val="1F497D" w:themeColor="text2"/>
          <w:lang w:val="en-US"/>
        </w:rPr>
        <w:t>(</w:t>
      </w:r>
      <w:r w:rsidRPr="00D007FD">
        <w:rPr>
          <w:b/>
          <w:color w:val="1F497D" w:themeColor="text2"/>
          <w:lang w:val="en-US"/>
        </w:rPr>
        <w:t xml:space="preserve">Atmospheric Electricity Group), </w:t>
      </w:r>
      <w:r w:rsidRPr="00D007FD">
        <w:rPr>
          <w:rStyle w:val="hps"/>
          <w:b/>
          <w:color w:val="1F497D" w:themeColor="text2"/>
          <w:lang w:val="en-US"/>
        </w:rPr>
        <w:t>the National Institute</w:t>
      </w:r>
      <w:r w:rsidRPr="00D007FD">
        <w:rPr>
          <w:b/>
          <w:color w:val="1F497D" w:themeColor="text2"/>
          <w:lang w:val="en-US"/>
        </w:rPr>
        <w:t xml:space="preserve"> </w:t>
      </w:r>
      <w:r w:rsidRPr="00D007FD">
        <w:rPr>
          <w:rStyle w:val="hps"/>
          <w:b/>
          <w:color w:val="1F497D" w:themeColor="text2"/>
          <w:lang w:val="en-US"/>
        </w:rPr>
        <w:t>for Space Research.</w:t>
      </w:r>
      <w:r w:rsidRPr="00E25B55">
        <w:rPr>
          <w:b/>
          <w:color w:val="1F497D" w:themeColor="text2"/>
          <w:sz w:val="40"/>
          <w:szCs w:val="40"/>
          <w:lang w:val="en-US"/>
        </w:rPr>
        <w:t xml:space="preserve"> </w:t>
      </w:r>
      <w:r w:rsidR="004D6B8E" w:rsidRPr="00D007FD">
        <w:rPr>
          <w:rStyle w:val="hps"/>
          <w:b/>
          <w:color w:val="1F497D" w:themeColor="text2"/>
          <w:lang w:val="en-US"/>
        </w:rPr>
        <w:t>It's double</w:t>
      </w:r>
      <w:r w:rsidR="004D6B8E" w:rsidRPr="00D007FD">
        <w:rPr>
          <w:b/>
          <w:color w:val="1F497D" w:themeColor="text2"/>
          <w:lang w:val="en-US"/>
        </w:rPr>
        <w:t xml:space="preserve"> </w:t>
      </w:r>
      <w:r w:rsidR="004D6B8E" w:rsidRPr="00D007FD">
        <w:rPr>
          <w:rStyle w:val="hps"/>
          <w:b/>
          <w:color w:val="1F497D" w:themeColor="text2"/>
          <w:lang w:val="en-US"/>
        </w:rPr>
        <w:t>the</w:t>
      </w:r>
      <w:r w:rsidR="004D6B8E" w:rsidRPr="00D007FD">
        <w:rPr>
          <w:b/>
          <w:color w:val="1F497D" w:themeColor="text2"/>
          <w:lang w:val="en-US"/>
        </w:rPr>
        <w:t xml:space="preserve"> </w:t>
      </w:r>
      <w:r w:rsidR="004D6B8E" w:rsidRPr="00D007FD">
        <w:rPr>
          <w:rStyle w:val="hps"/>
          <w:b/>
          <w:color w:val="1F497D" w:themeColor="text2"/>
          <w:lang w:val="en-US"/>
        </w:rPr>
        <w:t>incidence</w:t>
      </w:r>
      <w:r w:rsidR="004D6B8E" w:rsidRPr="00D007FD">
        <w:rPr>
          <w:b/>
          <w:color w:val="1F497D" w:themeColor="text2"/>
          <w:lang w:val="en-US"/>
        </w:rPr>
        <w:t xml:space="preserve"> </w:t>
      </w:r>
      <w:r w:rsidR="004D6B8E" w:rsidRPr="00D007FD">
        <w:rPr>
          <w:rStyle w:val="hps"/>
          <w:b/>
          <w:color w:val="1F497D" w:themeColor="text2"/>
          <w:lang w:val="en-US"/>
        </w:rPr>
        <w:t>in the United States</w:t>
      </w:r>
      <w:r w:rsidR="004D6B8E" w:rsidRPr="00D007FD">
        <w:rPr>
          <w:b/>
          <w:color w:val="1F497D" w:themeColor="text2"/>
          <w:lang w:val="en-US"/>
        </w:rPr>
        <w:t xml:space="preserve">, for </w:t>
      </w:r>
      <w:r w:rsidR="004D6B8E" w:rsidRPr="00D007FD">
        <w:rPr>
          <w:rStyle w:val="hps"/>
          <w:b/>
          <w:color w:val="1F497D" w:themeColor="text2"/>
          <w:lang w:val="en-US"/>
        </w:rPr>
        <w:t>example.</w:t>
      </w:r>
      <w:r w:rsidR="004D6B8E" w:rsidRPr="00D007FD">
        <w:rPr>
          <w:b/>
          <w:color w:val="1F497D" w:themeColor="text2"/>
          <w:lang w:val="en-US"/>
        </w:rPr>
        <w:t xml:space="preserve"> </w:t>
      </w:r>
      <w:r w:rsidR="004D6B8E" w:rsidRPr="00D007FD">
        <w:rPr>
          <w:rStyle w:val="hps"/>
          <w:b/>
          <w:color w:val="1F497D" w:themeColor="text2"/>
          <w:lang w:val="en-US"/>
        </w:rPr>
        <w:t>Each</w:t>
      </w:r>
      <w:r w:rsidR="004D6B8E" w:rsidRPr="00D007FD">
        <w:rPr>
          <w:b/>
          <w:color w:val="1F497D" w:themeColor="text2"/>
          <w:lang w:val="en-US"/>
        </w:rPr>
        <w:t xml:space="preserve"> </w:t>
      </w:r>
      <w:r w:rsidR="004D6B8E" w:rsidRPr="00D007FD">
        <w:rPr>
          <w:rStyle w:val="hps"/>
          <w:b/>
          <w:color w:val="1F497D" w:themeColor="text2"/>
          <w:lang w:val="en-US"/>
        </w:rPr>
        <w:t>discharge</w:t>
      </w:r>
      <w:r w:rsidR="004D6B8E" w:rsidRPr="00D007FD">
        <w:rPr>
          <w:b/>
          <w:color w:val="1F497D" w:themeColor="text2"/>
          <w:lang w:val="en-US"/>
        </w:rPr>
        <w:t xml:space="preserve"> </w:t>
      </w:r>
      <w:r w:rsidR="004D6B8E" w:rsidRPr="00D007FD">
        <w:rPr>
          <w:rStyle w:val="hps"/>
          <w:b/>
          <w:color w:val="1F497D" w:themeColor="text2"/>
          <w:lang w:val="en-US"/>
        </w:rPr>
        <w:t>represents</w:t>
      </w:r>
      <w:r w:rsidR="004D6B8E" w:rsidRPr="00D007FD">
        <w:rPr>
          <w:b/>
          <w:color w:val="1F497D" w:themeColor="text2"/>
          <w:lang w:val="en-US"/>
        </w:rPr>
        <w:t xml:space="preserve"> </w:t>
      </w:r>
      <w:r w:rsidR="004D6B8E" w:rsidRPr="00D007FD">
        <w:rPr>
          <w:rStyle w:val="hps"/>
          <w:b/>
          <w:color w:val="1F497D" w:themeColor="text2"/>
          <w:lang w:val="en-US"/>
        </w:rPr>
        <w:t>a loss</w:t>
      </w:r>
      <w:r w:rsidR="004D6B8E" w:rsidRPr="00D007FD">
        <w:rPr>
          <w:b/>
          <w:color w:val="1F497D" w:themeColor="text2"/>
          <w:lang w:val="en-US"/>
        </w:rPr>
        <w:t xml:space="preserve"> </w:t>
      </w:r>
      <w:r w:rsidR="004D6B8E" w:rsidRPr="00D007FD">
        <w:rPr>
          <w:rStyle w:val="hps"/>
          <w:b/>
          <w:color w:val="1F497D" w:themeColor="text2"/>
          <w:lang w:val="en-US"/>
        </w:rPr>
        <w:t>of</w:t>
      </w:r>
      <w:r w:rsidR="004D6B8E" w:rsidRPr="00D007FD">
        <w:rPr>
          <w:b/>
          <w:color w:val="1F497D" w:themeColor="text2"/>
          <w:lang w:val="en-US"/>
        </w:rPr>
        <w:t xml:space="preserve"> </w:t>
      </w:r>
      <w:r w:rsidR="004D6B8E" w:rsidRPr="00D007FD">
        <w:rPr>
          <w:rStyle w:val="hps"/>
          <w:b/>
          <w:color w:val="1F497D" w:themeColor="text2"/>
          <w:lang w:val="en-US"/>
        </w:rPr>
        <w:t>$ 6.33</w:t>
      </w:r>
      <w:r w:rsidR="004D6B8E" w:rsidRPr="00D007FD">
        <w:rPr>
          <w:b/>
          <w:color w:val="1F497D" w:themeColor="text2"/>
          <w:lang w:val="en-US"/>
        </w:rPr>
        <w:t xml:space="preserve"> </w:t>
      </w:r>
      <w:r w:rsidR="004D6B8E" w:rsidRPr="00D007FD">
        <w:rPr>
          <w:rStyle w:val="hps"/>
          <w:b/>
          <w:color w:val="1F497D" w:themeColor="text2"/>
          <w:lang w:val="en-US"/>
        </w:rPr>
        <w:t>for</w:t>
      </w:r>
      <w:r w:rsidR="004D6B8E" w:rsidRPr="00D007FD">
        <w:rPr>
          <w:b/>
          <w:color w:val="1F497D" w:themeColor="text2"/>
          <w:lang w:val="en-US"/>
        </w:rPr>
        <w:t xml:space="preserve"> </w:t>
      </w:r>
      <w:r w:rsidR="004D6B8E" w:rsidRPr="00D007FD">
        <w:rPr>
          <w:rStyle w:val="hps"/>
          <w:b/>
          <w:color w:val="1F497D" w:themeColor="text2"/>
          <w:lang w:val="en-US"/>
        </w:rPr>
        <w:t>the</w:t>
      </w:r>
      <w:r w:rsidR="004D6B8E" w:rsidRPr="00D007FD">
        <w:rPr>
          <w:b/>
          <w:color w:val="1F497D" w:themeColor="text2"/>
          <w:lang w:val="en-US"/>
        </w:rPr>
        <w:t xml:space="preserve"> </w:t>
      </w:r>
      <w:r w:rsidR="004D6B8E" w:rsidRPr="00D007FD">
        <w:rPr>
          <w:rStyle w:val="hps"/>
          <w:b/>
          <w:color w:val="1F497D" w:themeColor="text2"/>
          <w:lang w:val="en-US"/>
        </w:rPr>
        <w:t>energy</w:t>
      </w:r>
      <w:r w:rsidR="004D6B8E" w:rsidRPr="00D007FD">
        <w:rPr>
          <w:b/>
          <w:color w:val="1F497D" w:themeColor="text2"/>
          <w:lang w:val="en-US"/>
        </w:rPr>
        <w:t xml:space="preserve"> </w:t>
      </w:r>
      <w:r w:rsidR="004D6B8E" w:rsidRPr="00D007FD">
        <w:rPr>
          <w:rStyle w:val="hps"/>
          <w:b/>
          <w:color w:val="1F497D" w:themeColor="text2"/>
          <w:lang w:val="en-US"/>
        </w:rPr>
        <w:t>sector</w:t>
      </w:r>
      <w:r w:rsidR="004D6B8E" w:rsidRPr="00D007FD">
        <w:rPr>
          <w:b/>
          <w:color w:val="1F497D" w:themeColor="text2"/>
          <w:lang w:val="en-US"/>
        </w:rPr>
        <w:t xml:space="preserve">. </w:t>
      </w:r>
      <w:r w:rsidR="004D6B8E" w:rsidRPr="00D007FD">
        <w:rPr>
          <w:rStyle w:val="hps"/>
          <w:b/>
          <w:color w:val="1F497D" w:themeColor="text2"/>
          <w:lang w:val="en-US"/>
        </w:rPr>
        <w:t>Altogether</w:t>
      </w:r>
      <w:r w:rsidR="004D6B8E" w:rsidRPr="00D007FD">
        <w:rPr>
          <w:b/>
          <w:color w:val="1F497D" w:themeColor="text2"/>
          <w:lang w:val="en-US"/>
        </w:rPr>
        <w:t xml:space="preserve">, </w:t>
      </w:r>
      <w:r w:rsidR="004D6B8E" w:rsidRPr="00D007FD">
        <w:rPr>
          <w:rStyle w:val="hps"/>
          <w:b/>
          <w:color w:val="1F497D" w:themeColor="text2"/>
          <w:lang w:val="en-US"/>
        </w:rPr>
        <w:t>the</w:t>
      </w:r>
      <w:r w:rsidR="004D6B8E" w:rsidRPr="00D007FD">
        <w:rPr>
          <w:b/>
          <w:color w:val="1F497D" w:themeColor="text2"/>
          <w:lang w:val="en-US"/>
        </w:rPr>
        <w:t xml:space="preserve"> </w:t>
      </w:r>
      <w:r w:rsidR="004D6B8E" w:rsidRPr="00D007FD">
        <w:rPr>
          <w:rStyle w:val="hps"/>
          <w:b/>
          <w:color w:val="1F497D" w:themeColor="text2"/>
          <w:lang w:val="en-US"/>
        </w:rPr>
        <w:t>rays</w:t>
      </w:r>
      <w:r w:rsidR="004D6B8E" w:rsidRPr="00D007FD">
        <w:rPr>
          <w:b/>
          <w:color w:val="1F497D" w:themeColor="text2"/>
          <w:lang w:val="en-US"/>
        </w:rPr>
        <w:t xml:space="preserve"> </w:t>
      </w:r>
      <w:r w:rsidR="004D6B8E" w:rsidRPr="00D007FD">
        <w:rPr>
          <w:rStyle w:val="hps"/>
          <w:b/>
          <w:color w:val="1F497D" w:themeColor="text2"/>
          <w:lang w:val="en-US"/>
        </w:rPr>
        <w:t>cause</w:t>
      </w:r>
      <w:r w:rsidR="004D6B8E" w:rsidRPr="00D007FD">
        <w:rPr>
          <w:b/>
          <w:color w:val="1F497D" w:themeColor="text2"/>
          <w:lang w:val="en-US"/>
        </w:rPr>
        <w:t xml:space="preserve"> </w:t>
      </w:r>
      <w:r w:rsidR="004D6B8E" w:rsidRPr="00D007FD">
        <w:rPr>
          <w:rStyle w:val="hps"/>
          <w:b/>
          <w:color w:val="1F497D" w:themeColor="text2"/>
          <w:lang w:val="en-US"/>
        </w:rPr>
        <w:t>a</w:t>
      </w:r>
      <w:r w:rsidR="004D6B8E" w:rsidRPr="00D007FD">
        <w:rPr>
          <w:b/>
          <w:color w:val="1F497D" w:themeColor="text2"/>
          <w:lang w:val="en-US"/>
        </w:rPr>
        <w:t xml:space="preserve"> </w:t>
      </w:r>
      <w:r w:rsidR="004D6B8E" w:rsidRPr="00D007FD">
        <w:rPr>
          <w:rStyle w:val="hps"/>
          <w:b/>
          <w:color w:val="1F497D" w:themeColor="text2"/>
          <w:lang w:val="en-US"/>
        </w:rPr>
        <w:t>loss of U.S. $</w:t>
      </w:r>
      <w:r w:rsidR="004D6B8E" w:rsidRPr="00D007FD">
        <w:rPr>
          <w:b/>
          <w:color w:val="1F497D" w:themeColor="text2"/>
          <w:lang w:val="en-US"/>
        </w:rPr>
        <w:t xml:space="preserve"> </w:t>
      </w:r>
      <w:r w:rsidR="004D6B8E" w:rsidRPr="00D007FD">
        <w:rPr>
          <w:rStyle w:val="hps"/>
          <w:b/>
          <w:color w:val="1F497D" w:themeColor="text2"/>
          <w:lang w:val="en-US"/>
        </w:rPr>
        <w:t>6.3 million</w:t>
      </w:r>
      <w:r w:rsidR="004D6B8E" w:rsidRPr="00D007FD">
        <w:rPr>
          <w:b/>
          <w:color w:val="1F497D" w:themeColor="text2"/>
          <w:lang w:val="en-US"/>
        </w:rPr>
        <w:t xml:space="preserve"> </w:t>
      </w:r>
      <w:r w:rsidR="004D6B8E" w:rsidRPr="00D007FD">
        <w:rPr>
          <w:rStyle w:val="hps"/>
          <w:b/>
          <w:color w:val="1F497D" w:themeColor="text2"/>
          <w:lang w:val="en-US"/>
        </w:rPr>
        <w:t>annually</w:t>
      </w:r>
      <w:r w:rsidR="004D6B8E" w:rsidRPr="00D007FD">
        <w:rPr>
          <w:b/>
          <w:color w:val="1F497D" w:themeColor="text2"/>
          <w:lang w:val="en-US"/>
        </w:rPr>
        <w:t xml:space="preserve"> </w:t>
      </w:r>
      <w:r w:rsidR="004D6B8E" w:rsidRPr="00D007FD">
        <w:rPr>
          <w:rStyle w:val="hps"/>
          <w:b/>
          <w:color w:val="1F497D" w:themeColor="text2"/>
          <w:lang w:val="en-US"/>
        </w:rPr>
        <w:t>to the</w:t>
      </w:r>
      <w:r w:rsidR="004D6B8E" w:rsidRPr="00D007FD">
        <w:rPr>
          <w:b/>
          <w:color w:val="1F497D" w:themeColor="text2"/>
          <w:lang w:val="en-US"/>
        </w:rPr>
        <w:t xml:space="preserve"> </w:t>
      </w:r>
      <w:r w:rsidR="004D6B8E" w:rsidRPr="00D007FD">
        <w:rPr>
          <w:rStyle w:val="hps"/>
          <w:b/>
          <w:color w:val="1F497D" w:themeColor="text2"/>
          <w:lang w:val="en-US"/>
        </w:rPr>
        <w:t>economy</w:t>
      </w:r>
      <w:r w:rsidR="004D6B8E" w:rsidRPr="00D007FD">
        <w:rPr>
          <w:b/>
          <w:color w:val="1F497D" w:themeColor="text2"/>
          <w:lang w:val="en-US"/>
        </w:rPr>
        <w:t xml:space="preserve"> </w:t>
      </w:r>
      <w:r w:rsidR="004D6B8E" w:rsidRPr="00D007FD">
        <w:rPr>
          <w:rStyle w:val="hps"/>
          <w:b/>
          <w:color w:val="1F497D" w:themeColor="text2"/>
          <w:lang w:val="en-US"/>
        </w:rPr>
        <w:t>of Brazil,</w:t>
      </w:r>
      <w:r w:rsidR="004D6B8E" w:rsidRPr="00D007FD">
        <w:rPr>
          <w:b/>
          <w:color w:val="1F497D" w:themeColor="text2"/>
          <w:lang w:val="en-US"/>
        </w:rPr>
        <w:t xml:space="preserve"> </w:t>
      </w:r>
      <w:r w:rsidR="004D6B8E" w:rsidRPr="00D007FD">
        <w:rPr>
          <w:rStyle w:val="hps"/>
          <w:b/>
          <w:color w:val="1F497D" w:themeColor="text2"/>
          <w:lang w:val="en-US"/>
        </w:rPr>
        <w:t>found</w:t>
      </w:r>
      <w:r w:rsidR="004D6B8E" w:rsidRPr="00D007FD">
        <w:rPr>
          <w:b/>
          <w:color w:val="1F497D" w:themeColor="text2"/>
          <w:lang w:val="en-US"/>
        </w:rPr>
        <w:t xml:space="preserve"> </w:t>
      </w:r>
      <w:r w:rsidR="004D6B8E" w:rsidRPr="00D007FD">
        <w:rPr>
          <w:rStyle w:val="hps"/>
          <w:b/>
          <w:color w:val="1F497D" w:themeColor="text2"/>
          <w:lang w:val="en-US"/>
        </w:rPr>
        <w:t>the</w:t>
      </w:r>
      <w:r w:rsidR="004D6B8E" w:rsidRPr="00D007FD">
        <w:rPr>
          <w:b/>
          <w:color w:val="1F497D" w:themeColor="text2"/>
          <w:lang w:val="en-US"/>
        </w:rPr>
        <w:t xml:space="preserve"> </w:t>
      </w:r>
      <w:proofErr w:type="spellStart"/>
      <w:r w:rsidR="004D6B8E" w:rsidRPr="00D007FD">
        <w:rPr>
          <w:rStyle w:val="hps"/>
          <w:b/>
          <w:color w:val="1F497D" w:themeColor="text2"/>
          <w:lang w:val="en-US"/>
        </w:rPr>
        <w:t>Elat</w:t>
      </w:r>
      <w:proofErr w:type="spellEnd"/>
      <w:r w:rsidR="004D6B8E" w:rsidRPr="00D007FD">
        <w:rPr>
          <w:b/>
          <w:color w:val="1F497D" w:themeColor="text2"/>
          <w:lang w:val="en-US"/>
        </w:rPr>
        <w:t xml:space="preserve">. </w:t>
      </w:r>
      <w:r w:rsidR="004D6B8E" w:rsidRPr="00D007FD">
        <w:rPr>
          <w:rStyle w:val="hps"/>
          <w:b/>
          <w:color w:val="1F497D" w:themeColor="text2"/>
          <w:lang w:val="en-US"/>
        </w:rPr>
        <w:t>The electricity sector</w:t>
      </w:r>
      <w:r w:rsidR="004D6B8E" w:rsidRPr="00D007FD">
        <w:rPr>
          <w:b/>
          <w:color w:val="1F497D" w:themeColor="text2"/>
          <w:lang w:val="en-US"/>
        </w:rPr>
        <w:t xml:space="preserve"> </w:t>
      </w:r>
      <w:r w:rsidR="004D6B8E" w:rsidRPr="00D007FD">
        <w:rPr>
          <w:rStyle w:val="hps"/>
          <w:b/>
          <w:color w:val="1F497D" w:themeColor="text2"/>
          <w:lang w:val="en-US"/>
        </w:rPr>
        <w:t>is</w:t>
      </w:r>
      <w:r w:rsidR="004D6B8E" w:rsidRPr="00D007FD">
        <w:rPr>
          <w:b/>
          <w:color w:val="1F497D" w:themeColor="text2"/>
          <w:lang w:val="en-US"/>
        </w:rPr>
        <w:t xml:space="preserve"> </w:t>
      </w:r>
      <w:r w:rsidR="004D6B8E" w:rsidRPr="00D007FD">
        <w:rPr>
          <w:rStyle w:val="hps"/>
          <w:b/>
          <w:color w:val="1F497D" w:themeColor="text2"/>
          <w:lang w:val="en-US"/>
        </w:rPr>
        <w:t>accumulating</w:t>
      </w:r>
      <w:r w:rsidR="004D6B8E" w:rsidRPr="00D007FD">
        <w:rPr>
          <w:b/>
          <w:color w:val="1F497D" w:themeColor="text2"/>
          <w:lang w:val="en-US"/>
        </w:rPr>
        <w:t xml:space="preserve"> </w:t>
      </w:r>
      <w:r w:rsidR="004D6B8E" w:rsidRPr="00D007FD">
        <w:rPr>
          <w:rStyle w:val="hps"/>
          <w:b/>
          <w:color w:val="1F497D" w:themeColor="text2"/>
          <w:lang w:val="en-US"/>
        </w:rPr>
        <w:t>further losses</w:t>
      </w:r>
      <w:r w:rsidR="004D6B8E" w:rsidRPr="00D007FD">
        <w:rPr>
          <w:b/>
          <w:color w:val="1F497D" w:themeColor="text2"/>
          <w:lang w:val="en-US"/>
        </w:rPr>
        <w:t xml:space="preserve">, </w:t>
      </w:r>
      <w:r w:rsidR="004D6B8E" w:rsidRPr="00D007FD">
        <w:rPr>
          <w:rStyle w:val="hps"/>
          <w:b/>
          <w:color w:val="1F497D" w:themeColor="text2"/>
          <w:lang w:val="en-US"/>
        </w:rPr>
        <w:t>with</w:t>
      </w:r>
      <w:r w:rsidR="004D6B8E" w:rsidRPr="00D007FD">
        <w:rPr>
          <w:b/>
          <w:color w:val="1F497D" w:themeColor="text2"/>
          <w:lang w:val="en-US"/>
        </w:rPr>
        <w:t xml:space="preserve"> </w:t>
      </w:r>
      <w:r w:rsidR="004D6B8E" w:rsidRPr="00D007FD">
        <w:rPr>
          <w:rStyle w:val="hps"/>
          <w:b/>
          <w:color w:val="1F497D" w:themeColor="text2"/>
          <w:lang w:val="en-US"/>
        </w:rPr>
        <w:t>about $</w:t>
      </w:r>
      <w:r w:rsidR="004D6B8E" w:rsidRPr="00D007FD">
        <w:rPr>
          <w:b/>
          <w:color w:val="1F497D" w:themeColor="text2"/>
          <w:lang w:val="en-US"/>
        </w:rPr>
        <w:t xml:space="preserve"> </w:t>
      </w:r>
      <w:r w:rsidR="004D6B8E" w:rsidRPr="00D007FD">
        <w:rPr>
          <w:rStyle w:val="hps"/>
          <w:b/>
          <w:color w:val="1F497D" w:themeColor="text2"/>
          <w:lang w:val="en-US"/>
        </w:rPr>
        <w:t>3.8 million</w:t>
      </w:r>
      <w:r w:rsidR="004D6B8E" w:rsidRPr="00D007FD">
        <w:rPr>
          <w:b/>
          <w:color w:val="1F497D" w:themeColor="text2"/>
          <w:lang w:val="en-US"/>
        </w:rPr>
        <w:t xml:space="preserve"> </w:t>
      </w:r>
      <w:r w:rsidR="004D6B8E" w:rsidRPr="00D007FD">
        <w:rPr>
          <w:rStyle w:val="hps"/>
          <w:b/>
          <w:color w:val="1F497D" w:themeColor="text2"/>
          <w:lang w:val="en-US"/>
        </w:rPr>
        <w:t>per year</w:t>
      </w:r>
      <w:r w:rsidR="004D6B8E" w:rsidRPr="00D007FD">
        <w:rPr>
          <w:b/>
          <w:color w:val="1F497D" w:themeColor="text2"/>
          <w:lang w:val="en-US"/>
        </w:rPr>
        <w:t xml:space="preserve">. </w:t>
      </w:r>
      <w:r w:rsidR="004D6B8E" w:rsidRPr="00D007FD">
        <w:rPr>
          <w:rStyle w:val="hps"/>
          <w:b/>
          <w:color w:val="1F497D" w:themeColor="text2"/>
          <w:lang w:val="en-US"/>
        </w:rPr>
        <w:t>Then</w:t>
      </w:r>
      <w:r w:rsidR="004D6B8E" w:rsidRPr="00D007FD">
        <w:rPr>
          <w:b/>
          <w:color w:val="1F497D" w:themeColor="text2"/>
          <w:lang w:val="en-US"/>
        </w:rPr>
        <w:t xml:space="preserve"> </w:t>
      </w:r>
      <w:r w:rsidR="004D6B8E" w:rsidRPr="00D007FD">
        <w:rPr>
          <w:rStyle w:val="hps"/>
          <w:b/>
          <w:color w:val="1F497D" w:themeColor="text2"/>
          <w:lang w:val="en-US"/>
        </w:rPr>
        <w:t>follow</w:t>
      </w:r>
      <w:r w:rsidR="004D6B8E" w:rsidRPr="00D007FD">
        <w:rPr>
          <w:b/>
          <w:color w:val="1F497D" w:themeColor="text2"/>
          <w:lang w:val="en-US"/>
        </w:rPr>
        <w:t xml:space="preserve"> </w:t>
      </w:r>
      <w:r w:rsidR="004D6B8E" w:rsidRPr="00D007FD">
        <w:rPr>
          <w:rStyle w:val="hps"/>
          <w:b/>
          <w:color w:val="1F497D" w:themeColor="text2"/>
          <w:lang w:val="en-US"/>
        </w:rPr>
        <w:t>the</w:t>
      </w:r>
      <w:r w:rsidR="004D6B8E" w:rsidRPr="00D007FD">
        <w:rPr>
          <w:b/>
          <w:color w:val="1F497D" w:themeColor="text2"/>
          <w:lang w:val="en-US"/>
        </w:rPr>
        <w:t xml:space="preserve"> </w:t>
      </w:r>
      <w:r w:rsidR="004D6B8E" w:rsidRPr="00D007FD">
        <w:rPr>
          <w:rStyle w:val="hps"/>
          <w:b/>
          <w:color w:val="1F497D" w:themeColor="text2"/>
          <w:lang w:val="en-US"/>
        </w:rPr>
        <w:t>telecommunications</w:t>
      </w:r>
      <w:r w:rsidR="004D6B8E" w:rsidRPr="00D007FD">
        <w:rPr>
          <w:b/>
          <w:color w:val="1F497D" w:themeColor="text2"/>
          <w:lang w:val="en-US"/>
        </w:rPr>
        <w:t xml:space="preserve"> </w:t>
      </w:r>
      <w:r w:rsidR="004D6B8E" w:rsidRPr="00D007FD">
        <w:rPr>
          <w:rStyle w:val="hps"/>
          <w:b/>
          <w:color w:val="1F497D" w:themeColor="text2"/>
          <w:lang w:val="en-US"/>
        </w:rPr>
        <w:t>services</w:t>
      </w:r>
      <w:r w:rsidR="004D6B8E" w:rsidRPr="00D007FD">
        <w:rPr>
          <w:b/>
          <w:color w:val="1F497D" w:themeColor="text2"/>
          <w:lang w:val="en-US"/>
        </w:rPr>
        <w:t xml:space="preserve">, </w:t>
      </w:r>
      <w:r w:rsidR="004D6B8E" w:rsidRPr="00D007FD">
        <w:rPr>
          <w:rStyle w:val="hps"/>
          <w:b/>
          <w:color w:val="1F497D" w:themeColor="text2"/>
          <w:lang w:val="en-US"/>
        </w:rPr>
        <w:t>with a loss of</w:t>
      </w:r>
      <w:r w:rsidR="004D6B8E" w:rsidRPr="00D007FD">
        <w:rPr>
          <w:b/>
          <w:color w:val="1F497D" w:themeColor="text2"/>
          <w:lang w:val="en-US"/>
        </w:rPr>
        <w:t xml:space="preserve"> </w:t>
      </w:r>
      <w:r w:rsidR="004D6B8E" w:rsidRPr="00D007FD">
        <w:rPr>
          <w:rStyle w:val="hps"/>
          <w:b/>
          <w:color w:val="1F497D" w:themeColor="text2"/>
          <w:lang w:val="en-US"/>
        </w:rPr>
        <w:t>about $</w:t>
      </w:r>
      <w:r w:rsidR="004D6B8E" w:rsidRPr="00D007FD">
        <w:rPr>
          <w:b/>
          <w:color w:val="1F497D" w:themeColor="text2"/>
          <w:lang w:val="en-US"/>
        </w:rPr>
        <w:t xml:space="preserve"> </w:t>
      </w:r>
      <w:r w:rsidR="004D6B8E" w:rsidRPr="00D007FD">
        <w:rPr>
          <w:rStyle w:val="hps"/>
          <w:b/>
          <w:color w:val="1F497D" w:themeColor="text2"/>
          <w:lang w:val="en-US"/>
        </w:rPr>
        <w:t>6.3 million</w:t>
      </w:r>
      <w:r w:rsidR="004D6B8E" w:rsidRPr="00D007FD">
        <w:rPr>
          <w:b/>
          <w:color w:val="1F497D" w:themeColor="text2"/>
          <w:lang w:val="en-US"/>
        </w:rPr>
        <w:t xml:space="preserve"> </w:t>
      </w:r>
      <w:r w:rsidR="004D6B8E" w:rsidRPr="00D007FD">
        <w:rPr>
          <w:rStyle w:val="hps"/>
          <w:b/>
          <w:color w:val="1F497D" w:themeColor="text2"/>
          <w:lang w:val="en-US"/>
        </w:rPr>
        <w:t>per year</w:t>
      </w:r>
      <w:r w:rsidR="004D6B8E" w:rsidRPr="00D007FD">
        <w:rPr>
          <w:b/>
          <w:color w:val="1F497D" w:themeColor="text2"/>
          <w:lang w:val="en-US"/>
        </w:rPr>
        <w:t xml:space="preserve">. </w:t>
      </w:r>
      <w:r w:rsidR="004D6B8E" w:rsidRPr="00D007FD">
        <w:rPr>
          <w:rStyle w:val="hps"/>
          <w:b/>
          <w:color w:val="1F497D" w:themeColor="text2"/>
          <w:lang w:val="en-US"/>
        </w:rPr>
        <w:t>Also</w:t>
      </w:r>
      <w:r w:rsidR="004D6B8E" w:rsidRPr="00D007FD">
        <w:rPr>
          <w:b/>
          <w:color w:val="1F497D" w:themeColor="text2"/>
          <w:lang w:val="en-US"/>
        </w:rPr>
        <w:t xml:space="preserve"> </w:t>
      </w:r>
      <w:r w:rsidR="004D6B8E" w:rsidRPr="00D007FD">
        <w:rPr>
          <w:rStyle w:val="hps"/>
          <w:b/>
          <w:color w:val="1F497D" w:themeColor="text2"/>
          <w:lang w:val="en-US"/>
        </w:rPr>
        <w:t>affected</w:t>
      </w:r>
      <w:r w:rsidR="004D6B8E" w:rsidRPr="00D007FD">
        <w:rPr>
          <w:b/>
          <w:color w:val="1F497D" w:themeColor="text2"/>
          <w:lang w:val="en-US"/>
        </w:rPr>
        <w:t xml:space="preserve"> </w:t>
      </w:r>
      <w:r w:rsidR="004D6B8E" w:rsidRPr="00D007FD">
        <w:rPr>
          <w:rStyle w:val="hps"/>
          <w:b/>
          <w:color w:val="1F497D" w:themeColor="text2"/>
          <w:lang w:val="en-US"/>
        </w:rPr>
        <w:t>are</w:t>
      </w:r>
      <w:r w:rsidR="004D6B8E" w:rsidRPr="00D007FD">
        <w:rPr>
          <w:b/>
          <w:color w:val="1F497D" w:themeColor="text2"/>
          <w:lang w:val="en-US"/>
        </w:rPr>
        <w:t xml:space="preserve"> </w:t>
      </w:r>
      <w:r w:rsidR="004D6B8E" w:rsidRPr="00D007FD">
        <w:rPr>
          <w:rStyle w:val="hps"/>
          <w:b/>
          <w:color w:val="1F497D" w:themeColor="text2"/>
          <w:lang w:val="en-US"/>
        </w:rPr>
        <w:t>the</w:t>
      </w:r>
      <w:r w:rsidR="004D6B8E" w:rsidRPr="00D007FD">
        <w:rPr>
          <w:b/>
          <w:color w:val="1F497D" w:themeColor="text2"/>
          <w:lang w:val="en-US"/>
        </w:rPr>
        <w:t xml:space="preserve"> </w:t>
      </w:r>
      <w:r w:rsidR="004D6B8E" w:rsidRPr="00D007FD">
        <w:rPr>
          <w:rStyle w:val="hps"/>
          <w:b/>
          <w:color w:val="1F497D" w:themeColor="text2"/>
          <w:lang w:val="en-US"/>
        </w:rPr>
        <w:t>sectors</w:t>
      </w:r>
      <w:r w:rsidR="004D6B8E" w:rsidRPr="00D007FD">
        <w:rPr>
          <w:b/>
          <w:color w:val="1F497D" w:themeColor="text2"/>
          <w:lang w:val="en-US"/>
        </w:rPr>
        <w:t xml:space="preserve"> </w:t>
      </w:r>
      <w:r w:rsidR="004D6B8E" w:rsidRPr="00D007FD">
        <w:rPr>
          <w:rStyle w:val="hps"/>
          <w:b/>
          <w:color w:val="1F497D" w:themeColor="text2"/>
          <w:lang w:val="en-US"/>
        </w:rPr>
        <w:t>of insurance</w:t>
      </w:r>
      <w:r w:rsidR="004D6B8E" w:rsidRPr="00D007FD">
        <w:rPr>
          <w:b/>
          <w:color w:val="1F497D" w:themeColor="text2"/>
          <w:lang w:val="en-US"/>
        </w:rPr>
        <w:t xml:space="preserve">, </w:t>
      </w:r>
      <w:r w:rsidR="004D6B8E" w:rsidRPr="00D007FD">
        <w:rPr>
          <w:rStyle w:val="hps"/>
          <w:b/>
          <w:color w:val="1F497D" w:themeColor="text2"/>
          <w:lang w:val="en-US"/>
        </w:rPr>
        <w:t>electronics</w:t>
      </w:r>
      <w:r w:rsidR="004D6B8E" w:rsidRPr="00D007FD">
        <w:rPr>
          <w:b/>
          <w:color w:val="1F497D" w:themeColor="text2"/>
          <w:lang w:val="en-US"/>
        </w:rPr>
        <w:t xml:space="preserve">, </w:t>
      </w:r>
      <w:r w:rsidR="004D6B8E" w:rsidRPr="00D007FD">
        <w:rPr>
          <w:rStyle w:val="hps"/>
          <w:b/>
          <w:color w:val="1F497D" w:themeColor="text2"/>
          <w:lang w:val="en-US"/>
        </w:rPr>
        <w:t>construction</w:t>
      </w:r>
      <w:r w:rsidR="004D6B8E" w:rsidRPr="00D007FD">
        <w:rPr>
          <w:b/>
          <w:color w:val="1F497D" w:themeColor="text2"/>
          <w:lang w:val="en-US"/>
        </w:rPr>
        <w:t xml:space="preserve">, aviation, agriculture </w:t>
      </w:r>
      <w:r w:rsidR="004D6B8E" w:rsidRPr="00D007FD">
        <w:rPr>
          <w:rStyle w:val="hps"/>
          <w:b/>
          <w:color w:val="1F497D" w:themeColor="text2"/>
          <w:lang w:val="en-US"/>
        </w:rPr>
        <w:t>and</w:t>
      </w:r>
      <w:r w:rsidR="004D6B8E" w:rsidRPr="00D007FD">
        <w:rPr>
          <w:b/>
          <w:color w:val="1F497D" w:themeColor="text2"/>
          <w:lang w:val="en-US"/>
        </w:rPr>
        <w:t xml:space="preserve"> </w:t>
      </w:r>
      <w:r w:rsidR="004D6B8E" w:rsidRPr="00D007FD">
        <w:rPr>
          <w:rStyle w:val="hps"/>
          <w:b/>
          <w:color w:val="1F497D" w:themeColor="text2"/>
          <w:lang w:val="en-US"/>
        </w:rPr>
        <w:t>even</w:t>
      </w:r>
      <w:r w:rsidR="004D6B8E" w:rsidRPr="00D007FD">
        <w:rPr>
          <w:b/>
          <w:color w:val="1F497D" w:themeColor="text2"/>
          <w:lang w:val="en-US"/>
        </w:rPr>
        <w:t xml:space="preserve"> </w:t>
      </w:r>
      <w:r w:rsidR="004D6B8E" w:rsidRPr="00D007FD">
        <w:rPr>
          <w:rStyle w:val="hps"/>
          <w:b/>
          <w:color w:val="1F497D" w:themeColor="text2"/>
          <w:lang w:val="en-US"/>
        </w:rPr>
        <w:t>livestock</w:t>
      </w:r>
      <w:r w:rsidR="004D6B8E" w:rsidRPr="00D007FD">
        <w:rPr>
          <w:b/>
          <w:color w:val="1F497D" w:themeColor="text2"/>
          <w:lang w:val="en-US"/>
        </w:rPr>
        <w:t xml:space="preserve">. </w:t>
      </w:r>
      <w:r w:rsidR="004D6B8E" w:rsidRPr="00D007FD">
        <w:rPr>
          <w:rStyle w:val="hps"/>
          <w:b/>
          <w:color w:val="1F497D" w:themeColor="text2"/>
          <w:lang w:val="en-US"/>
        </w:rPr>
        <w:t>The</w:t>
      </w:r>
      <w:r w:rsidR="004D6B8E" w:rsidRPr="00D007FD">
        <w:rPr>
          <w:b/>
          <w:color w:val="1F497D" w:themeColor="text2"/>
          <w:lang w:val="en-US"/>
        </w:rPr>
        <w:t xml:space="preserve"> </w:t>
      </w:r>
      <w:r w:rsidR="004D6B8E" w:rsidRPr="00D007FD">
        <w:rPr>
          <w:rStyle w:val="hps"/>
          <w:b/>
          <w:color w:val="1F497D" w:themeColor="text2"/>
          <w:lang w:val="en-US"/>
        </w:rPr>
        <w:t>rays</w:t>
      </w:r>
      <w:r w:rsidR="004D6B8E" w:rsidRPr="00D007FD">
        <w:rPr>
          <w:b/>
          <w:color w:val="1F497D" w:themeColor="text2"/>
          <w:lang w:val="en-US"/>
        </w:rPr>
        <w:t xml:space="preserve"> </w:t>
      </w:r>
      <w:r w:rsidR="004D6B8E" w:rsidRPr="00D007FD">
        <w:rPr>
          <w:rStyle w:val="hps"/>
          <w:b/>
          <w:color w:val="1F497D" w:themeColor="text2"/>
          <w:lang w:val="en-US"/>
        </w:rPr>
        <w:t>also</w:t>
      </w:r>
      <w:r w:rsidR="004D6B8E" w:rsidRPr="00D007FD">
        <w:rPr>
          <w:b/>
          <w:color w:val="1F497D" w:themeColor="text2"/>
          <w:lang w:val="en-US"/>
        </w:rPr>
        <w:t xml:space="preserve"> </w:t>
      </w:r>
      <w:r w:rsidR="004D6B8E" w:rsidRPr="00D007FD">
        <w:rPr>
          <w:rStyle w:val="hps"/>
          <w:b/>
          <w:color w:val="1F497D" w:themeColor="text2"/>
          <w:lang w:val="en-US"/>
        </w:rPr>
        <w:t>were</w:t>
      </w:r>
      <w:r w:rsidR="004D6B8E" w:rsidRPr="00D007FD">
        <w:rPr>
          <w:b/>
          <w:color w:val="1F497D" w:themeColor="text2"/>
          <w:lang w:val="en-US"/>
        </w:rPr>
        <w:t xml:space="preserve"> </w:t>
      </w:r>
      <w:r w:rsidR="004D6B8E" w:rsidRPr="00D007FD">
        <w:rPr>
          <w:rStyle w:val="hps"/>
          <w:b/>
          <w:color w:val="1F497D" w:themeColor="text2"/>
          <w:lang w:val="en-US"/>
        </w:rPr>
        <w:t>responsible</w:t>
      </w:r>
      <w:r w:rsidR="004D6B8E" w:rsidRPr="00D007FD">
        <w:rPr>
          <w:b/>
          <w:color w:val="1F497D" w:themeColor="text2"/>
          <w:lang w:val="en-US"/>
        </w:rPr>
        <w:t xml:space="preserve"> </w:t>
      </w:r>
      <w:r w:rsidR="004D6B8E" w:rsidRPr="00D007FD">
        <w:rPr>
          <w:rStyle w:val="hps"/>
          <w:b/>
          <w:color w:val="1F497D" w:themeColor="text2"/>
          <w:lang w:val="en-US"/>
        </w:rPr>
        <w:t>for</w:t>
      </w:r>
      <w:r w:rsidR="004D6B8E" w:rsidRPr="00D007FD">
        <w:rPr>
          <w:b/>
          <w:color w:val="1F497D" w:themeColor="text2"/>
          <w:lang w:val="en-US"/>
        </w:rPr>
        <w:t xml:space="preserve"> </w:t>
      </w:r>
      <w:r w:rsidR="004D6B8E" w:rsidRPr="00D007FD">
        <w:rPr>
          <w:rStyle w:val="hps"/>
          <w:b/>
          <w:color w:val="1F497D" w:themeColor="text2"/>
          <w:lang w:val="en-US"/>
        </w:rPr>
        <w:t>236</w:t>
      </w:r>
      <w:r w:rsidR="004D6B8E" w:rsidRPr="00D007FD">
        <w:rPr>
          <w:b/>
          <w:color w:val="1F497D" w:themeColor="text2"/>
          <w:lang w:val="en-US"/>
        </w:rPr>
        <w:t xml:space="preserve"> </w:t>
      </w:r>
      <w:r w:rsidR="004D6B8E" w:rsidRPr="00D007FD">
        <w:rPr>
          <w:rStyle w:val="hps"/>
          <w:b/>
          <w:color w:val="1F497D" w:themeColor="text2"/>
          <w:lang w:val="en-US"/>
        </w:rPr>
        <w:t>deaths</w:t>
      </w:r>
      <w:r w:rsidR="004D6B8E" w:rsidRPr="00D007FD">
        <w:rPr>
          <w:b/>
          <w:color w:val="1F497D" w:themeColor="text2"/>
          <w:lang w:val="en-US"/>
        </w:rPr>
        <w:t xml:space="preserve"> </w:t>
      </w:r>
      <w:r w:rsidR="004D6B8E" w:rsidRPr="00D007FD">
        <w:rPr>
          <w:rStyle w:val="hps"/>
          <w:b/>
          <w:color w:val="1F497D" w:themeColor="text2"/>
          <w:lang w:val="en-US"/>
        </w:rPr>
        <w:t>in</w:t>
      </w:r>
      <w:r w:rsidR="004D6B8E" w:rsidRPr="00D007FD">
        <w:rPr>
          <w:b/>
          <w:color w:val="1F497D" w:themeColor="text2"/>
          <w:lang w:val="en-US"/>
        </w:rPr>
        <w:t xml:space="preserve"> </w:t>
      </w:r>
      <w:r w:rsidR="004D6B8E" w:rsidRPr="00D007FD">
        <w:rPr>
          <w:rStyle w:val="hps"/>
          <w:b/>
          <w:color w:val="1F497D" w:themeColor="text2"/>
          <w:lang w:val="en-US"/>
        </w:rPr>
        <w:t>Brazil</w:t>
      </w:r>
      <w:r w:rsidR="004D6B8E" w:rsidRPr="00D007FD">
        <w:rPr>
          <w:b/>
          <w:color w:val="1F497D" w:themeColor="text2"/>
          <w:lang w:val="en-US"/>
        </w:rPr>
        <w:t xml:space="preserve"> </w:t>
      </w:r>
      <w:r w:rsidR="004D6B8E" w:rsidRPr="00D007FD">
        <w:rPr>
          <w:rStyle w:val="hps"/>
          <w:b/>
          <w:color w:val="1F497D" w:themeColor="text2"/>
          <w:lang w:val="en-US"/>
        </w:rPr>
        <w:t>in 2008</w:t>
      </w:r>
      <w:r w:rsidR="004D6B8E" w:rsidRPr="00D007FD">
        <w:rPr>
          <w:b/>
          <w:color w:val="1F497D" w:themeColor="text2"/>
          <w:lang w:val="en-US"/>
        </w:rPr>
        <w:t xml:space="preserve"> </w:t>
      </w:r>
      <w:r w:rsidR="004D6B8E" w:rsidRPr="00D007FD">
        <w:rPr>
          <w:rStyle w:val="hps"/>
          <w:b/>
          <w:color w:val="1F497D" w:themeColor="text2"/>
          <w:lang w:val="en-US"/>
        </w:rPr>
        <w:t>- the</w:t>
      </w:r>
      <w:r w:rsidR="004D6B8E" w:rsidRPr="00D007FD">
        <w:rPr>
          <w:b/>
          <w:color w:val="1F497D" w:themeColor="text2"/>
          <w:lang w:val="en-US"/>
        </w:rPr>
        <w:t xml:space="preserve"> </w:t>
      </w:r>
      <w:r w:rsidR="004D6B8E" w:rsidRPr="00D007FD">
        <w:rPr>
          <w:rStyle w:val="hps"/>
          <w:b/>
          <w:color w:val="1F497D" w:themeColor="text2"/>
          <w:lang w:val="en-US"/>
        </w:rPr>
        <w:t>record</w:t>
      </w:r>
      <w:r w:rsidR="004D6B8E" w:rsidRPr="00D007FD">
        <w:rPr>
          <w:b/>
          <w:color w:val="1F497D" w:themeColor="text2"/>
          <w:lang w:val="en-US"/>
        </w:rPr>
        <w:t xml:space="preserve"> </w:t>
      </w:r>
      <w:r w:rsidR="004D6B8E" w:rsidRPr="00D007FD">
        <w:rPr>
          <w:rStyle w:val="hps"/>
          <w:b/>
          <w:color w:val="1F497D" w:themeColor="text2"/>
          <w:lang w:val="en-US"/>
        </w:rPr>
        <w:t>of the decade</w:t>
      </w:r>
      <w:r w:rsidR="004D6B8E" w:rsidRPr="00D007FD">
        <w:rPr>
          <w:b/>
          <w:color w:val="1F497D" w:themeColor="text2"/>
          <w:lang w:val="en-US"/>
        </w:rPr>
        <w:t>.</w:t>
      </w:r>
      <w:r w:rsidR="00F8313F" w:rsidRPr="00D007FD">
        <w:rPr>
          <w:b/>
          <w:color w:val="1F497D" w:themeColor="text2"/>
          <w:lang w:val="en-US"/>
        </w:rPr>
        <w:t xml:space="preserve"> </w:t>
      </w:r>
    </w:p>
    <w:p w:rsidR="001A5122" w:rsidRPr="00E25B55" w:rsidRDefault="001A5122" w:rsidP="004F0999">
      <w:pPr>
        <w:jc w:val="both"/>
        <w:rPr>
          <w:rFonts w:ascii="Times New Roman" w:eastAsia="Times New Roman" w:hAnsi="Times New Roman" w:cs="Times New Roman"/>
          <w:b/>
          <w:color w:val="1F497D" w:themeColor="text2"/>
          <w:sz w:val="24"/>
          <w:szCs w:val="24"/>
          <w:lang w:val="en-US" w:eastAsia="pt-BR"/>
        </w:rPr>
      </w:pPr>
      <w:r w:rsidRPr="00D007FD">
        <w:rPr>
          <w:b/>
          <w:color w:val="1F497D" w:themeColor="text2"/>
          <w:lang w:val="en-US"/>
        </w:rPr>
        <w:t xml:space="preserve">                         </w:t>
      </w:r>
      <w:r w:rsidRPr="00D007FD">
        <w:rPr>
          <w:rFonts w:ascii="Times New Roman" w:eastAsia="Times New Roman" w:hAnsi="Times New Roman" w:cs="Times New Roman"/>
          <w:b/>
          <w:color w:val="1F497D" w:themeColor="text2"/>
          <w:sz w:val="24"/>
          <w:szCs w:val="24"/>
          <w:lang w:val="en-US" w:eastAsia="pt-BR"/>
        </w:rPr>
        <w:t xml:space="preserve">According to </w:t>
      </w:r>
      <w:proofErr w:type="spellStart"/>
      <w:r w:rsidRPr="00D007FD">
        <w:rPr>
          <w:rFonts w:ascii="Times New Roman" w:eastAsia="Times New Roman" w:hAnsi="Times New Roman" w:cs="Times New Roman"/>
          <w:b/>
          <w:color w:val="1F497D" w:themeColor="text2"/>
          <w:sz w:val="24"/>
          <w:szCs w:val="24"/>
          <w:lang w:val="en-US" w:eastAsia="pt-BR"/>
        </w:rPr>
        <w:t>Elat</w:t>
      </w:r>
      <w:proofErr w:type="spellEnd"/>
      <w:r w:rsidRPr="00D007FD">
        <w:rPr>
          <w:rFonts w:ascii="Times New Roman" w:eastAsia="Times New Roman" w:hAnsi="Times New Roman" w:cs="Times New Roman"/>
          <w:b/>
          <w:color w:val="1F497D" w:themeColor="text2"/>
          <w:sz w:val="24"/>
          <w:szCs w:val="24"/>
          <w:lang w:val="en-US" w:eastAsia="pt-BR"/>
        </w:rPr>
        <w:t xml:space="preserve">, from 2000 to 2009, 1,321 people died from lightning in Brazil. The study points to an average of 132 deaths per year. The Southeast was the region where more people died (29%), followed by the Midwest (19%), North (17%), Northeast (18%) and South (17%). Most deaths occur in rural areas (61%) </w:t>
      </w:r>
      <w:proofErr w:type="spellStart"/>
      <w:r w:rsidRPr="00D007FD">
        <w:rPr>
          <w:rFonts w:ascii="Times New Roman" w:eastAsia="Times New Roman" w:hAnsi="Times New Roman" w:cs="Times New Roman"/>
          <w:b/>
          <w:color w:val="1F497D" w:themeColor="text2"/>
          <w:sz w:val="24"/>
          <w:szCs w:val="24"/>
          <w:lang w:val="en-US" w:eastAsia="pt-BR"/>
        </w:rPr>
        <w:t>vs</w:t>
      </w:r>
      <w:proofErr w:type="spellEnd"/>
      <w:r w:rsidRPr="00D007FD">
        <w:rPr>
          <w:rFonts w:ascii="Times New Roman" w:eastAsia="Times New Roman" w:hAnsi="Times New Roman" w:cs="Times New Roman"/>
          <w:b/>
          <w:color w:val="1F497D" w:themeColor="text2"/>
          <w:sz w:val="24"/>
          <w:szCs w:val="24"/>
          <w:lang w:val="en-US" w:eastAsia="pt-BR"/>
        </w:rPr>
        <w:t xml:space="preserve"> 26% in urban areas, 8% and 5% in coastal highways.</w:t>
      </w:r>
    </w:p>
    <w:p w:rsidR="001A5122" w:rsidRPr="00E25B55" w:rsidRDefault="004F0999" w:rsidP="004F0999">
      <w:pPr>
        <w:jc w:val="both"/>
        <w:rPr>
          <w:b/>
          <w:color w:val="1F497D" w:themeColor="text2"/>
          <w:lang w:val="en-US"/>
        </w:rPr>
      </w:pPr>
      <w:r w:rsidRPr="00E25B55">
        <w:rPr>
          <w:b/>
          <w:color w:val="1F497D" w:themeColor="text2"/>
          <w:lang w:val="en-US"/>
        </w:rPr>
        <w:t xml:space="preserve">                         </w:t>
      </w:r>
      <w:r w:rsidRPr="00D007FD">
        <w:rPr>
          <w:rStyle w:val="hps"/>
          <w:b/>
          <w:color w:val="1F497D" w:themeColor="text2"/>
          <w:lang w:val="en-US"/>
        </w:rPr>
        <w:t>Global warming</w:t>
      </w:r>
      <w:r w:rsidRPr="00D007FD">
        <w:rPr>
          <w:b/>
          <w:color w:val="1F497D" w:themeColor="text2"/>
          <w:lang w:val="en-US"/>
        </w:rPr>
        <w:t xml:space="preserve"> </w:t>
      </w:r>
      <w:r w:rsidRPr="00D007FD">
        <w:rPr>
          <w:rStyle w:val="hps"/>
          <w:b/>
          <w:color w:val="1F497D" w:themeColor="text2"/>
          <w:lang w:val="en-US"/>
        </w:rPr>
        <w:t>may lead</w:t>
      </w:r>
      <w:r w:rsidRPr="00D007FD">
        <w:rPr>
          <w:b/>
          <w:color w:val="1F497D" w:themeColor="text2"/>
          <w:lang w:val="en-US"/>
        </w:rPr>
        <w:t xml:space="preserve"> </w:t>
      </w:r>
      <w:r w:rsidRPr="00D007FD">
        <w:rPr>
          <w:rStyle w:val="hps"/>
          <w:b/>
          <w:color w:val="1F497D" w:themeColor="text2"/>
          <w:lang w:val="en-US"/>
        </w:rPr>
        <w:t>to</w:t>
      </w:r>
      <w:r w:rsidRPr="00D007FD">
        <w:rPr>
          <w:b/>
          <w:color w:val="1F497D" w:themeColor="text2"/>
          <w:lang w:val="en-US"/>
        </w:rPr>
        <w:t xml:space="preserve"> </w:t>
      </w:r>
      <w:r w:rsidRPr="00D007FD">
        <w:rPr>
          <w:rStyle w:val="hps"/>
          <w:b/>
          <w:color w:val="1F497D" w:themeColor="text2"/>
          <w:lang w:val="en-US"/>
        </w:rPr>
        <w:t>increased incidence of</w:t>
      </w:r>
      <w:r w:rsidRPr="00D007FD">
        <w:rPr>
          <w:b/>
          <w:color w:val="1F497D" w:themeColor="text2"/>
          <w:lang w:val="en-US"/>
        </w:rPr>
        <w:t xml:space="preserve"> </w:t>
      </w:r>
      <w:r w:rsidRPr="00D007FD">
        <w:rPr>
          <w:rStyle w:val="hps"/>
          <w:b/>
          <w:color w:val="1F497D" w:themeColor="text2"/>
          <w:lang w:val="en-US"/>
        </w:rPr>
        <w:t>lightning.</w:t>
      </w:r>
      <w:r w:rsidRPr="00D007FD">
        <w:rPr>
          <w:b/>
          <w:color w:val="1F497D" w:themeColor="text2"/>
          <w:lang w:val="en-US"/>
        </w:rPr>
        <w:t xml:space="preserve"> </w:t>
      </w:r>
      <w:r w:rsidRPr="00D007FD">
        <w:rPr>
          <w:rStyle w:val="hps"/>
          <w:b/>
          <w:color w:val="1F497D" w:themeColor="text2"/>
          <w:lang w:val="en-US"/>
        </w:rPr>
        <w:t>In</w:t>
      </w:r>
      <w:r w:rsidRPr="00D007FD">
        <w:rPr>
          <w:b/>
          <w:color w:val="1F497D" w:themeColor="text2"/>
          <w:lang w:val="en-US"/>
        </w:rPr>
        <w:t xml:space="preserve"> </w:t>
      </w:r>
      <w:r w:rsidRPr="00D007FD">
        <w:rPr>
          <w:rStyle w:val="hps"/>
          <w:b/>
          <w:color w:val="1F497D" w:themeColor="text2"/>
          <w:lang w:val="en-US"/>
        </w:rPr>
        <w:t>warm seasons</w:t>
      </w:r>
      <w:r w:rsidRPr="00D007FD">
        <w:rPr>
          <w:b/>
          <w:color w:val="1F497D" w:themeColor="text2"/>
          <w:lang w:val="en-US"/>
        </w:rPr>
        <w:t xml:space="preserve">, the </w:t>
      </w:r>
      <w:r w:rsidRPr="00D007FD">
        <w:rPr>
          <w:rStyle w:val="hps"/>
          <w:b/>
          <w:color w:val="1F497D" w:themeColor="text2"/>
          <w:lang w:val="en-US"/>
        </w:rPr>
        <w:t>incidence</w:t>
      </w:r>
      <w:r w:rsidRPr="00D007FD">
        <w:rPr>
          <w:b/>
          <w:color w:val="1F497D" w:themeColor="text2"/>
          <w:lang w:val="en-US"/>
        </w:rPr>
        <w:t xml:space="preserve"> </w:t>
      </w:r>
      <w:r w:rsidRPr="00D007FD">
        <w:rPr>
          <w:rStyle w:val="hps"/>
          <w:b/>
          <w:color w:val="1F497D" w:themeColor="text2"/>
          <w:lang w:val="en-US"/>
        </w:rPr>
        <w:t>of the</w:t>
      </w:r>
      <w:r w:rsidRPr="00D007FD">
        <w:rPr>
          <w:b/>
          <w:color w:val="1F497D" w:themeColor="text2"/>
          <w:lang w:val="en-US"/>
        </w:rPr>
        <w:t xml:space="preserve"> </w:t>
      </w:r>
      <w:r w:rsidRPr="00D007FD">
        <w:rPr>
          <w:rStyle w:val="hps"/>
          <w:b/>
          <w:color w:val="1F497D" w:themeColor="text2"/>
          <w:lang w:val="en-US"/>
        </w:rPr>
        <w:t>rays</w:t>
      </w:r>
      <w:r w:rsidRPr="00D007FD">
        <w:rPr>
          <w:b/>
          <w:color w:val="1F497D" w:themeColor="text2"/>
          <w:lang w:val="en-US"/>
        </w:rPr>
        <w:t xml:space="preserve"> </w:t>
      </w:r>
      <w:r w:rsidRPr="00D007FD">
        <w:rPr>
          <w:rStyle w:val="hps"/>
          <w:b/>
          <w:color w:val="1F497D" w:themeColor="text2"/>
          <w:lang w:val="en-US"/>
        </w:rPr>
        <w:t>increases. The</w:t>
      </w:r>
      <w:r w:rsidRPr="00D007FD">
        <w:rPr>
          <w:b/>
          <w:color w:val="1F497D" w:themeColor="text2"/>
          <w:lang w:val="en-US"/>
        </w:rPr>
        <w:t xml:space="preserve"> </w:t>
      </w:r>
      <w:r w:rsidRPr="00D007FD">
        <w:rPr>
          <w:rStyle w:val="hps"/>
          <w:b/>
          <w:color w:val="1F497D" w:themeColor="text2"/>
          <w:lang w:val="en-US"/>
        </w:rPr>
        <w:t>Brazilian city</w:t>
      </w:r>
      <w:r w:rsidRPr="00D007FD">
        <w:rPr>
          <w:b/>
          <w:color w:val="1F497D" w:themeColor="text2"/>
          <w:lang w:val="en-US"/>
        </w:rPr>
        <w:t xml:space="preserve"> </w:t>
      </w:r>
      <w:r w:rsidRPr="00D007FD">
        <w:rPr>
          <w:rStyle w:val="hps"/>
          <w:b/>
          <w:color w:val="1F497D" w:themeColor="text2"/>
          <w:lang w:val="en-US"/>
        </w:rPr>
        <w:t>that receives the most</w:t>
      </w:r>
      <w:r w:rsidRPr="00D007FD">
        <w:rPr>
          <w:b/>
          <w:color w:val="1F497D" w:themeColor="text2"/>
          <w:lang w:val="en-US"/>
        </w:rPr>
        <w:t xml:space="preserve"> </w:t>
      </w:r>
      <w:r w:rsidRPr="00D007FD">
        <w:rPr>
          <w:rStyle w:val="hps"/>
          <w:b/>
          <w:color w:val="1F497D" w:themeColor="text2"/>
          <w:lang w:val="en-US"/>
        </w:rPr>
        <w:t>lightning</w:t>
      </w:r>
      <w:r w:rsidRPr="00D007FD">
        <w:rPr>
          <w:b/>
          <w:color w:val="1F497D" w:themeColor="text2"/>
          <w:lang w:val="en-US"/>
        </w:rPr>
        <w:t xml:space="preserve"> </w:t>
      </w:r>
      <w:r w:rsidRPr="00D007FD">
        <w:rPr>
          <w:rStyle w:val="hps"/>
          <w:b/>
          <w:color w:val="1F497D" w:themeColor="text2"/>
          <w:lang w:val="en-US"/>
        </w:rPr>
        <w:t>is</w:t>
      </w:r>
      <w:r w:rsidRPr="00D007FD">
        <w:rPr>
          <w:b/>
          <w:color w:val="1F497D" w:themeColor="text2"/>
          <w:lang w:val="en-US"/>
        </w:rPr>
        <w:t xml:space="preserve"> </w:t>
      </w:r>
      <w:r w:rsidRPr="00D007FD">
        <w:rPr>
          <w:rStyle w:val="hps"/>
          <w:b/>
          <w:color w:val="1F497D" w:themeColor="text2"/>
          <w:lang w:val="en-US"/>
        </w:rPr>
        <w:t>Teresina,</w:t>
      </w:r>
      <w:r w:rsidRPr="00D007FD">
        <w:rPr>
          <w:b/>
          <w:color w:val="1F497D" w:themeColor="text2"/>
          <w:lang w:val="en-US"/>
        </w:rPr>
        <w:t xml:space="preserve"> </w:t>
      </w:r>
      <w:proofErr w:type="spellStart"/>
      <w:r w:rsidRPr="00D007FD">
        <w:rPr>
          <w:rStyle w:val="hps"/>
          <w:b/>
          <w:color w:val="1F497D" w:themeColor="text2"/>
          <w:lang w:val="en-US"/>
        </w:rPr>
        <w:t>Piauí</w:t>
      </w:r>
      <w:proofErr w:type="spellEnd"/>
      <w:r w:rsidRPr="00D007FD">
        <w:rPr>
          <w:b/>
          <w:color w:val="1F497D" w:themeColor="text2"/>
          <w:lang w:val="en-US"/>
        </w:rPr>
        <w:t xml:space="preserve"> </w:t>
      </w:r>
      <w:r w:rsidRPr="00D007FD">
        <w:rPr>
          <w:rStyle w:val="hps"/>
          <w:b/>
          <w:color w:val="1F497D" w:themeColor="text2"/>
          <w:lang w:val="en-US"/>
        </w:rPr>
        <w:t>-</w:t>
      </w:r>
      <w:r w:rsidRPr="00D007FD">
        <w:rPr>
          <w:b/>
          <w:color w:val="1F497D" w:themeColor="text2"/>
          <w:lang w:val="en-US"/>
        </w:rPr>
        <w:t xml:space="preserve"> </w:t>
      </w:r>
      <w:r w:rsidRPr="00D007FD">
        <w:rPr>
          <w:rStyle w:val="hps"/>
          <w:b/>
          <w:color w:val="1F497D" w:themeColor="text2"/>
          <w:lang w:val="en-US"/>
        </w:rPr>
        <w:t>and became the</w:t>
      </w:r>
      <w:r w:rsidRPr="00D007FD">
        <w:rPr>
          <w:b/>
          <w:color w:val="1F497D" w:themeColor="text2"/>
          <w:lang w:val="en-US"/>
        </w:rPr>
        <w:t xml:space="preserve"> </w:t>
      </w:r>
      <w:r w:rsidRPr="00D007FD">
        <w:rPr>
          <w:rStyle w:val="hps"/>
          <w:b/>
          <w:color w:val="1F497D" w:themeColor="text2"/>
          <w:lang w:val="en-US"/>
        </w:rPr>
        <w:t>third</w:t>
      </w:r>
      <w:r w:rsidRPr="00D007FD">
        <w:rPr>
          <w:b/>
          <w:color w:val="1F497D" w:themeColor="text2"/>
          <w:lang w:val="en-US"/>
        </w:rPr>
        <w:t xml:space="preserve"> </w:t>
      </w:r>
      <w:r w:rsidRPr="00D007FD">
        <w:rPr>
          <w:rStyle w:val="hps"/>
          <w:b/>
          <w:color w:val="1F497D" w:themeColor="text2"/>
          <w:lang w:val="en-US"/>
        </w:rPr>
        <w:t>city in</w:t>
      </w:r>
      <w:r w:rsidRPr="00D007FD">
        <w:rPr>
          <w:b/>
          <w:color w:val="1F497D" w:themeColor="text2"/>
          <w:lang w:val="en-US"/>
        </w:rPr>
        <w:t xml:space="preserve"> </w:t>
      </w:r>
      <w:r w:rsidRPr="00D007FD">
        <w:rPr>
          <w:rStyle w:val="hps"/>
          <w:b/>
          <w:color w:val="1F497D" w:themeColor="text2"/>
          <w:lang w:val="en-US"/>
        </w:rPr>
        <w:t>the world</w:t>
      </w:r>
      <w:r w:rsidRPr="00D007FD">
        <w:rPr>
          <w:b/>
          <w:color w:val="1F497D" w:themeColor="text2"/>
          <w:lang w:val="en-US"/>
        </w:rPr>
        <w:t xml:space="preserve"> </w:t>
      </w:r>
      <w:r w:rsidRPr="00D007FD">
        <w:rPr>
          <w:rStyle w:val="hps"/>
          <w:b/>
          <w:color w:val="1F497D" w:themeColor="text2"/>
          <w:lang w:val="en-US"/>
        </w:rPr>
        <w:t>where</w:t>
      </w:r>
      <w:r w:rsidRPr="00D007FD">
        <w:rPr>
          <w:b/>
          <w:color w:val="1F497D" w:themeColor="text2"/>
          <w:lang w:val="en-US"/>
        </w:rPr>
        <w:t xml:space="preserve"> </w:t>
      </w:r>
      <w:r w:rsidRPr="00D007FD">
        <w:rPr>
          <w:rStyle w:val="hps"/>
          <w:b/>
          <w:color w:val="1F497D" w:themeColor="text2"/>
          <w:lang w:val="en-US"/>
        </w:rPr>
        <w:t>more</w:t>
      </w:r>
      <w:r w:rsidRPr="00D007FD">
        <w:rPr>
          <w:b/>
          <w:color w:val="1F497D" w:themeColor="text2"/>
          <w:lang w:val="en-US"/>
        </w:rPr>
        <w:t xml:space="preserve"> </w:t>
      </w:r>
      <w:r w:rsidRPr="00D007FD">
        <w:rPr>
          <w:rStyle w:val="hps"/>
          <w:b/>
          <w:color w:val="1F497D" w:themeColor="text2"/>
          <w:lang w:val="en-US"/>
        </w:rPr>
        <w:t>sequences</w:t>
      </w:r>
      <w:r w:rsidRPr="00D007FD">
        <w:rPr>
          <w:b/>
          <w:color w:val="1F497D" w:themeColor="text2"/>
          <w:lang w:val="en-US"/>
        </w:rPr>
        <w:t xml:space="preserve"> </w:t>
      </w:r>
      <w:r w:rsidRPr="00D007FD">
        <w:rPr>
          <w:rStyle w:val="hps"/>
          <w:b/>
          <w:color w:val="1F497D" w:themeColor="text2"/>
          <w:lang w:val="en-US"/>
        </w:rPr>
        <w:t>of electrical discharges</w:t>
      </w:r>
      <w:r w:rsidRPr="00D007FD">
        <w:rPr>
          <w:b/>
          <w:color w:val="1F497D" w:themeColor="text2"/>
          <w:lang w:val="en-US"/>
        </w:rPr>
        <w:t xml:space="preserve"> </w:t>
      </w:r>
      <w:r w:rsidRPr="00D007FD">
        <w:rPr>
          <w:rStyle w:val="hps"/>
          <w:b/>
          <w:color w:val="1F497D" w:themeColor="text2"/>
          <w:lang w:val="en-US"/>
        </w:rPr>
        <w:t>occur</w:t>
      </w:r>
      <w:r w:rsidRPr="00D007FD">
        <w:rPr>
          <w:b/>
          <w:color w:val="1F497D" w:themeColor="text2"/>
          <w:lang w:val="en-US"/>
        </w:rPr>
        <w:t xml:space="preserve">. </w:t>
      </w:r>
      <w:r w:rsidRPr="00D007FD">
        <w:rPr>
          <w:rStyle w:val="hps"/>
          <w:b/>
          <w:color w:val="1F497D" w:themeColor="text2"/>
          <w:lang w:val="en-US"/>
        </w:rPr>
        <w:t>For this</w:t>
      </w:r>
      <w:r w:rsidRPr="00D007FD">
        <w:rPr>
          <w:b/>
          <w:color w:val="1F497D" w:themeColor="text2"/>
          <w:lang w:val="en-US"/>
        </w:rPr>
        <w:t xml:space="preserve"> </w:t>
      </w:r>
      <w:r w:rsidRPr="00D007FD">
        <w:rPr>
          <w:rStyle w:val="hps"/>
          <w:b/>
          <w:color w:val="1F497D" w:themeColor="text2"/>
          <w:lang w:val="en-US"/>
        </w:rPr>
        <w:t>reason</w:t>
      </w:r>
      <w:r w:rsidRPr="00D007FD">
        <w:rPr>
          <w:b/>
          <w:color w:val="1F497D" w:themeColor="text2"/>
          <w:lang w:val="en-US"/>
        </w:rPr>
        <w:t xml:space="preserve">, the region </w:t>
      </w:r>
      <w:r w:rsidRPr="00D007FD">
        <w:rPr>
          <w:rStyle w:val="hps"/>
          <w:b/>
          <w:color w:val="1F497D" w:themeColor="text2"/>
          <w:lang w:val="en-US"/>
        </w:rPr>
        <w:t>receives</w:t>
      </w:r>
      <w:r w:rsidRPr="00D007FD">
        <w:rPr>
          <w:b/>
          <w:color w:val="1F497D" w:themeColor="text2"/>
          <w:lang w:val="en-US"/>
        </w:rPr>
        <w:t xml:space="preserve"> </w:t>
      </w:r>
      <w:r w:rsidRPr="00D007FD">
        <w:rPr>
          <w:rStyle w:val="hps"/>
          <w:b/>
          <w:color w:val="1F497D" w:themeColor="text2"/>
          <w:lang w:val="en-US"/>
        </w:rPr>
        <w:t>the</w:t>
      </w:r>
      <w:r w:rsidRPr="00D007FD">
        <w:rPr>
          <w:b/>
          <w:color w:val="1F497D" w:themeColor="text2"/>
          <w:lang w:val="en-US"/>
        </w:rPr>
        <w:t xml:space="preserve"> </w:t>
      </w:r>
      <w:r w:rsidRPr="00D007FD">
        <w:rPr>
          <w:rStyle w:val="hps"/>
          <w:b/>
          <w:color w:val="1F497D" w:themeColor="text2"/>
          <w:lang w:val="en-US"/>
        </w:rPr>
        <w:t>curious</w:t>
      </w:r>
      <w:r w:rsidRPr="00D007FD">
        <w:rPr>
          <w:b/>
          <w:color w:val="1F497D" w:themeColor="text2"/>
          <w:lang w:val="en-US"/>
        </w:rPr>
        <w:t xml:space="preserve"> </w:t>
      </w:r>
      <w:r w:rsidRPr="00D007FD">
        <w:rPr>
          <w:rStyle w:val="hps"/>
          <w:b/>
          <w:color w:val="1F497D" w:themeColor="text2"/>
          <w:lang w:val="en-US"/>
        </w:rPr>
        <w:t>name</w:t>
      </w:r>
      <w:r w:rsidRPr="00D007FD">
        <w:rPr>
          <w:b/>
          <w:color w:val="1F497D" w:themeColor="text2"/>
          <w:lang w:val="en-US"/>
        </w:rPr>
        <w:t xml:space="preserve"> </w:t>
      </w:r>
      <w:proofErr w:type="gramStart"/>
      <w:r w:rsidRPr="00D007FD">
        <w:rPr>
          <w:rStyle w:val="hps"/>
          <w:b/>
          <w:color w:val="1F497D" w:themeColor="text2"/>
          <w:lang w:val="en-US"/>
        </w:rPr>
        <w:t>of</w:t>
      </w:r>
      <w:r w:rsidRPr="00D007FD">
        <w:rPr>
          <w:b/>
          <w:color w:val="1F497D" w:themeColor="text2"/>
          <w:lang w:val="en-US"/>
        </w:rPr>
        <w:t xml:space="preserve">  “</w:t>
      </w:r>
      <w:proofErr w:type="spellStart"/>
      <w:proofErr w:type="gramEnd"/>
      <w:r w:rsidRPr="00D007FD">
        <w:rPr>
          <w:b/>
          <w:color w:val="1F497D" w:themeColor="text2"/>
          <w:lang w:val="en-US"/>
        </w:rPr>
        <w:t>Chapada</w:t>
      </w:r>
      <w:proofErr w:type="spellEnd"/>
      <w:r w:rsidRPr="00D007FD">
        <w:rPr>
          <w:b/>
          <w:color w:val="1F497D" w:themeColor="text2"/>
          <w:lang w:val="en-US"/>
        </w:rPr>
        <w:t xml:space="preserve"> do </w:t>
      </w:r>
      <w:proofErr w:type="spellStart"/>
      <w:r w:rsidRPr="00D007FD">
        <w:rPr>
          <w:rStyle w:val="hps"/>
          <w:b/>
          <w:color w:val="1F497D" w:themeColor="text2"/>
          <w:lang w:val="en-US"/>
        </w:rPr>
        <w:t>Corisco</w:t>
      </w:r>
      <w:proofErr w:type="spellEnd"/>
      <w:r w:rsidRPr="00D007FD">
        <w:rPr>
          <w:rStyle w:val="hps"/>
          <w:b/>
          <w:color w:val="1F497D" w:themeColor="text2"/>
          <w:lang w:val="en-US"/>
        </w:rPr>
        <w:t>”</w:t>
      </w:r>
      <w:r w:rsidRPr="00D007FD">
        <w:rPr>
          <w:b/>
          <w:color w:val="1F497D" w:themeColor="text2"/>
          <w:lang w:val="en-US"/>
        </w:rPr>
        <w:t>.</w:t>
      </w:r>
    </w:p>
    <w:p w:rsidR="00A16D3A" w:rsidRPr="00D007FD" w:rsidRDefault="00A16D3A" w:rsidP="00F04388">
      <w:pPr>
        <w:jc w:val="both"/>
        <w:rPr>
          <w:rStyle w:val="hps"/>
          <w:b/>
          <w:color w:val="00B050"/>
          <w:sz w:val="32"/>
          <w:szCs w:val="32"/>
          <w:lang w:val="en-US"/>
        </w:rPr>
      </w:pPr>
    </w:p>
    <w:p w:rsidR="00A16D3A" w:rsidRPr="00D007FD" w:rsidRDefault="00A16D3A" w:rsidP="00F04388">
      <w:pPr>
        <w:jc w:val="both"/>
        <w:rPr>
          <w:rStyle w:val="hps"/>
          <w:b/>
          <w:color w:val="00B050"/>
          <w:sz w:val="32"/>
          <w:szCs w:val="32"/>
          <w:lang w:val="en-US"/>
        </w:rPr>
      </w:pPr>
    </w:p>
    <w:p w:rsidR="007412BA" w:rsidRPr="00F04388" w:rsidRDefault="00B234B5" w:rsidP="00F04388">
      <w:pPr>
        <w:jc w:val="both"/>
        <w:rPr>
          <w:b/>
          <w:color w:val="00B050"/>
          <w:sz w:val="32"/>
          <w:szCs w:val="32"/>
          <w:lang w:val="en-US"/>
        </w:rPr>
      </w:pPr>
      <w:r w:rsidRPr="00D007FD">
        <w:rPr>
          <w:rStyle w:val="hps"/>
          <w:b/>
          <w:color w:val="00B050"/>
          <w:sz w:val="32"/>
          <w:szCs w:val="32"/>
          <w:lang w:val="en-US"/>
        </w:rPr>
        <w:lastRenderedPageBreak/>
        <w:t>The following are</w:t>
      </w:r>
      <w:r w:rsidRPr="00D007FD">
        <w:rPr>
          <w:b/>
          <w:color w:val="00B050"/>
          <w:sz w:val="32"/>
          <w:szCs w:val="32"/>
          <w:lang w:val="en-US"/>
        </w:rPr>
        <w:t xml:space="preserve"> </w:t>
      </w:r>
      <w:r w:rsidRPr="00D007FD">
        <w:rPr>
          <w:rStyle w:val="hps"/>
          <w:b/>
          <w:color w:val="00B050"/>
          <w:sz w:val="32"/>
          <w:szCs w:val="32"/>
          <w:lang w:val="en-US"/>
        </w:rPr>
        <w:t>statistics</w:t>
      </w:r>
      <w:r w:rsidRPr="00D007FD">
        <w:rPr>
          <w:b/>
          <w:color w:val="00B050"/>
          <w:sz w:val="32"/>
          <w:szCs w:val="32"/>
          <w:lang w:val="en-US"/>
        </w:rPr>
        <w:t xml:space="preserve"> </w:t>
      </w:r>
      <w:r w:rsidRPr="00D007FD">
        <w:rPr>
          <w:rStyle w:val="hps"/>
          <w:b/>
          <w:color w:val="00B050"/>
          <w:sz w:val="32"/>
          <w:szCs w:val="32"/>
          <w:lang w:val="en-US"/>
        </w:rPr>
        <w:t>with</w:t>
      </w:r>
      <w:r w:rsidRPr="00D007FD">
        <w:rPr>
          <w:b/>
          <w:color w:val="00B050"/>
          <w:sz w:val="32"/>
          <w:szCs w:val="32"/>
          <w:lang w:val="en-US"/>
        </w:rPr>
        <w:t xml:space="preserve"> </w:t>
      </w:r>
      <w:r w:rsidRPr="00D007FD">
        <w:rPr>
          <w:rStyle w:val="hps"/>
          <w:b/>
          <w:color w:val="00B050"/>
          <w:sz w:val="32"/>
          <w:szCs w:val="32"/>
          <w:lang w:val="en-US"/>
        </w:rPr>
        <w:t>pie graphs</w:t>
      </w:r>
      <w:r w:rsidRPr="00D007FD">
        <w:rPr>
          <w:b/>
          <w:color w:val="00B050"/>
          <w:sz w:val="32"/>
          <w:szCs w:val="32"/>
          <w:lang w:val="en-US"/>
        </w:rPr>
        <w:t xml:space="preserve"> </w:t>
      </w:r>
      <w:r w:rsidRPr="00D007FD">
        <w:rPr>
          <w:rStyle w:val="hps"/>
          <w:b/>
          <w:color w:val="00B050"/>
          <w:sz w:val="32"/>
          <w:szCs w:val="32"/>
          <w:lang w:val="en-US"/>
        </w:rPr>
        <w:t>of electric discharges</w:t>
      </w:r>
      <w:r w:rsidRPr="00D007FD">
        <w:rPr>
          <w:b/>
          <w:color w:val="00B050"/>
          <w:sz w:val="32"/>
          <w:szCs w:val="32"/>
          <w:lang w:val="en-US"/>
        </w:rPr>
        <w:t xml:space="preserve"> </w:t>
      </w:r>
      <w:r w:rsidRPr="00D007FD">
        <w:rPr>
          <w:rStyle w:val="hps"/>
          <w:b/>
          <w:color w:val="00B050"/>
          <w:sz w:val="32"/>
          <w:szCs w:val="32"/>
          <w:lang w:val="en-US"/>
        </w:rPr>
        <w:t>in</w:t>
      </w:r>
      <w:r w:rsidRPr="00D007FD">
        <w:rPr>
          <w:b/>
          <w:color w:val="00B050"/>
          <w:sz w:val="32"/>
          <w:szCs w:val="32"/>
          <w:lang w:val="en-US"/>
        </w:rPr>
        <w:t xml:space="preserve"> </w:t>
      </w:r>
      <w:r w:rsidRPr="00D007FD">
        <w:rPr>
          <w:rStyle w:val="hps"/>
          <w:b/>
          <w:color w:val="00B050"/>
          <w:sz w:val="32"/>
          <w:szCs w:val="32"/>
          <w:lang w:val="en-US"/>
        </w:rPr>
        <w:t>five</w:t>
      </w:r>
      <w:r w:rsidRPr="00D007FD">
        <w:rPr>
          <w:b/>
          <w:color w:val="00B050"/>
          <w:sz w:val="32"/>
          <w:szCs w:val="32"/>
          <w:lang w:val="en-US"/>
        </w:rPr>
        <w:t xml:space="preserve"> </w:t>
      </w:r>
      <w:r w:rsidRPr="00D007FD">
        <w:rPr>
          <w:rStyle w:val="hps"/>
          <w:b/>
          <w:color w:val="00B050"/>
          <w:sz w:val="32"/>
          <w:szCs w:val="32"/>
          <w:lang w:val="en-US"/>
        </w:rPr>
        <w:t>regions of</w:t>
      </w:r>
      <w:r w:rsidRPr="00D007FD">
        <w:rPr>
          <w:b/>
          <w:color w:val="00B050"/>
          <w:sz w:val="32"/>
          <w:szCs w:val="32"/>
          <w:lang w:val="en-US"/>
        </w:rPr>
        <w:t xml:space="preserve"> </w:t>
      </w:r>
      <w:r w:rsidRPr="00D007FD">
        <w:rPr>
          <w:rStyle w:val="hps"/>
          <w:b/>
          <w:color w:val="00B050"/>
          <w:sz w:val="32"/>
          <w:szCs w:val="32"/>
          <w:lang w:val="en-US"/>
        </w:rPr>
        <w:t>Brazil</w:t>
      </w:r>
      <w:r w:rsidRPr="00D007FD">
        <w:rPr>
          <w:b/>
          <w:color w:val="00B050"/>
          <w:sz w:val="32"/>
          <w:szCs w:val="32"/>
          <w:lang w:val="en-US"/>
        </w:rPr>
        <w:t xml:space="preserve">, </w:t>
      </w:r>
      <w:r w:rsidRPr="00D007FD">
        <w:rPr>
          <w:rStyle w:val="hps"/>
          <w:b/>
          <w:color w:val="00B050"/>
          <w:sz w:val="32"/>
          <w:szCs w:val="32"/>
          <w:lang w:val="en-US"/>
        </w:rPr>
        <w:t>during</w:t>
      </w:r>
      <w:r w:rsidRPr="00D007FD">
        <w:rPr>
          <w:b/>
          <w:color w:val="00B050"/>
          <w:sz w:val="32"/>
          <w:szCs w:val="32"/>
          <w:lang w:val="en-US"/>
        </w:rPr>
        <w:t xml:space="preserve"> </w:t>
      </w:r>
      <w:r w:rsidRPr="00D007FD">
        <w:rPr>
          <w:rStyle w:val="hps"/>
          <w:b/>
          <w:color w:val="00B050"/>
          <w:sz w:val="32"/>
          <w:szCs w:val="32"/>
          <w:lang w:val="en-US"/>
        </w:rPr>
        <w:t>the</w:t>
      </w:r>
      <w:r w:rsidRPr="00D007FD">
        <w:rPr>
          <w:b/>
          <w:color w:val="00B050"/>
          <w:sz w:val="32"/>
          <w:szCs w:val="32"/>
          <w:lang w:val="en-US"/>
        </w:rPr>
        <w:t xml:space="preserve"> </w:t>
      </w:r>
      <w:r w:rsidRPr="00D007FD">
        <w:rPr>
          <w:rStyle w:val="hps"/>
          <w:b/>
          <w:color w:val="00B050"/>
          <w:sz w:val="32"/>
          <w:szCs w:val="32"/>
          <w:lang w:val="en-US"/>
        </w:rPr>
        <w:t>period</w:t>
      </w:r>
      <w:r w:rsidRPr="00D007FD">
        <w:rPr>
          <w:b/>
          <w:color w:val="00B050"/>
          <w:sz w:val="32"/>
          <w:szCs w:val="32"/>
          <w:lang w:val="en-US"/>
        </w:rPr>
        <w:t xml:space="preserve"> </w:t>
      </w:r>
      <w:r w:rsidRPr="00D007FD">
        <w:rPr>
          <w:rStyle w:val="hps"/>
          <w:b/>
          <w:color w:val="00B050"/>
          <w:sz w:val="32"/>
          <w:szCs w:val="32"/>
          <w:lang w:val="en-US"/>
        </w:rPr>
        <w:t>25.04.2011</w:t>
      </w:r>
      <w:r w:rsidRPr="00D007FD">
        <w:rPr>
          <w:b/>
          <w:color w:val="00B050"/>
          <w:sz w:val="32"/>
          <w:szCs w:val="32"/>
          <w:lang w:val="en-US"/>
        </w:rPr>
        <w:t xml:space="preserve"> </w:t>
      </w:r>
      <w:r w:rsidRPr="00D007FD">
        <w:rPr>
          <w:rStyle w:val="hps"/>
          <w:b/>
          <w:color w:val="00B050"/>
          <w:sz w:val="32"/>
          <w:szCs w:val="32"/>
          <w:lang w:val="en-US"/>
        </w:rPr>
        <w:t>to</w:t>
      </w:r>
      <w:r w:rsidRPr="00D007FD">
        <w:rPr>
          <w:b/>
          <w:color w:val="00B050"/>
          <w:sz w:val="32"/>
          <w:szCs w:val="32"/>
          <w:lang w:val="en-US"/>
        </w:rPr>
        <w:t xml:space="preserve"> </w:t>
      </w:r>
      <w:r w:rsidRPr="00D007FD">
        <w:rPr>
          <w:rStyle w:val="hps"/>
          <w:b/>
          <w:color w:val="00B050"/>
          <w:sz w:val="32"/>
          <w:szCs w:val="32"/>
          <w:lang w:val="en-US"/>
        </w:rPr>
        <w:t>29.04.2011</w:t>
      </w:r>
      <w:r w:rsidRPr="00D007FD">
        <w:rPr>
          <w:b/>
          <w:color w:val="00B050"/>
          <w:sz w:val="32"/>
          <w:szCs w:val="32"/>
          <w:lang w:val="en-US"/>
        </w:rPr>
        <w:t>.</w:t>
      </w:r>
    </w:p>
    <w:p w:rsidR="00444386" w:rsidRPr="000224A9" w:rsidRDefault="00D62E23">
      <w:pPr>
        <w:rPr>
          <w:lang w:val="en-US"/>
        </w:rPr>
      </w:pPr>
      <w:r>
        <w:rPr>
          <w:noProof/>
          <w:lang w:eastAsia="pt-BR"/>
        </w:rPr>
        <w:drawing>
          <wp:inline distT="0" distB="0" distL="0" distR="0">
            <wp:extent cx="8610600" cy="4210050"/>
            <wp:effectExtent l="19050" t="0" r="1905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D62E23" w:rsidRPr="008C74C0" w:rsidRDefault="00D62E23">
      <w:pPr>
        <w:rPr>
          <w:rStyle w:val="hps"/>
          <w:b/>
          <w:color w:val="FF0000"/>
          <w:sz w:val="36"/>
          <w:szCs w:val="36"/>
        </w:rPr>
      </w:pPr>
      <w:r w:rsidRPr="000224A9">
        <w:rPr>
          <w:b/>
          <w:color w:val="FF0000"/>
          <w:sz w:val="36"/>
          <w:szCs w:val="36"/>
          <w:lang w:val="en-US"/>
        </w:rPr>
        <w:t xml:space="preserve">                                                                      </w:t>
      </w:r>
      <w:r w:rsidR="008C74C0" w:rsidRPr="000224A9">
        <w:rPr>
          <w:b/>
          <w:color w:val="FF0000"/>
          <w:sz w:val="36"/>
          <w:szCs w:val="36"/>
          <w:lang w:val="en-US"/>
        </w:rPr>
        <w:t xml:space="preserve">   </w:t>
      </w:r>
      <w:r w:rsidRPr="008C74C0">
        <w:rPr>
          <w:rStyle w:val="hps"/>
          <w:b/>
          <w:color w:val="FF0000"/>
          <w:sz w:val="36"/>
          <w:szCs w:val="36"/>
        </w:rPr>
        <w:t>Southern Region</w:t>
      </w:r>
    </w:p>
    <w:p w:rsidR="00D62E23" w:rsidRDefault="00D62E23">
      <w:r>
        <w:rPr>
          <w:noProof/>
          <w:lang w:eastAsia="pt-BR"/>
        </w:rPr>
        <w:lastRenderedPageBreak/>
        <w:drawing>
          <wp:inline distT="0" distB="0" distL="0" distR="0">
            <wp:extent cx="8877300" cy="4791075"/>
            <wp:effectExtent l="19050" t="0" r="1905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D62E23" w:rsidRPr="008C74C0" w:rsidRDefault="00D62E23">
      <w:pPr>
        <w:rPr>
          <w:rStyle w:val="hps"/>
          <w:b/>
          <w:color w:val="FF0000"/>
          <w:sz w:val="36"/>
          <w:szCs w:val="36"/>
        </w:rPr>
      </w:pPr>
      <w:r w:rsidRPr="008C74C0">
        <w:rPr>
          <w:b/>
          <w:color w:val="FF0000"/>
          <w:sz w:val="36"/>
          <w:szCs w:val="36"/>
        </w:rPr>
        <w:t xml:space="preserve">                                                                       </w:t>
      </w:r>
      <w:r w:rsidR="008C74C0">
        <w:rPr>
          <w:b/>
          <w:color w:val="FF0000"/>
          <w:sz w:val="36"/>
          <w:szCs w:val="36"/>
        </w:rPr>
        <w:t xml:space="preserve"> </w:t>
      </w:r>
      <w:r w:rsidRPr="008C74C0">
        <w:rPr>
          <w:rStyle w:val="hps"/>
          <w:b/>
          <w:color w:val="FF0000"/>
          <w:sz w:val="36"/>
          <w:szCs w:val="36"/>
        </w:rPr>
        <w:t>Southeast Region</w:t>
      </w:r>
    </w:p>
    <w:p w:rsidR="007F3A67" w:rsidRDefault="007F3A67">
      <w:r>
        <w:rPr>
          <w:noProof/>
          <w:lang w:eastAsia="pt-BR"/>
        </w:rPr>
        <w:lastRenderedPageBreak/>
        <w:drawing>
          <wp:inline distT="0" distB="0" distL="0" distR="0">
            <wp:extent cx="9144000" cy="4819650"/>
            <wp:effectExtent l="19050" t="0" r="1905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F60F09" w:rsidRPr="008C74C0" w:rsidRDefault="00F60F09">
      <w:pPr>
        <w:rPr>
          <w:rStyle w:val="hps"/>
          <w:b/>
          <w:color w:val="FF0000"/>
          <w:sz w:val="36"/>
          <w:szCs w:val="36"/>
        </w:rPr>
      </w:pPr>
      <w:r>
        <w:t xml:space="preserve">                                                               </w:t>
      </w:r>
      <w:r w:rsidR="008C74C0">
        <w:t xml:space="preserve">                                                           </w:t>
      </w:r>
      <w:r w:rsidRPr="008C74C0">
        <w:rPr>
          <w:rStyle w:val="hps"/>
          <w:b/>
          <w:color w:val="FF0000"/>
          <w:sz w:val="36"/>
          <w:szCs w:val="36"/>
        </w:rPr>
        <w:t>Midwest</w:t>
      </w:r>
      <w:r w:rsidRPr="008C74C0">
        <w:rPr>
          <w:rStyle w:val="shorttext"/>
          <w:b/>
          <w:color w:val="FF0000"/>
          <w:sz w:val="36"/>
          <w:szCs w:val="36"/>
        </w:rPr>
        <w:t xml:space="preserve"> </w:t>
      </w:r>
      <w:r w:rsidRPr="008C74C0">
        <w:rPr>
          <w:rStyle w:val="hps"/>
          <w:b/>
          <w:color w:val="FF0000"/>
          <w:sz w:val="36"/>
          <w:szCs w:val="36"/>
        </w:rPr>
        <w:t>Region</w:t>
      </w:r>
    </w:p>
    <w:p w:rsidR="00F60F09" w:rsidRDefault="00F60F09">
      <w:r>
        <w:rPr>
          <w:noProof/>
          <w:lang w:eastAsia="pt-BR"/>
        </w:rPr>
        <w:lastRenderedPageBreak/>
        <w:drawing>
          <wp:inline distT="0" distB="0" distL="0" distR="0">
            <wp:extent cx="8639175" cy="4914900"/>
            <wp:effectExtent l="19050" t="0" r="9525"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60F09" w:rsidRPr="008C74C0" w:rsidRDefault="00F60F09">
      <w:pPr>
        <w:rPr>
          <w:rStyle w:val="hps"/>
          <w:b/>
          <w:color w:val="FF0000"/>
          <w:sz w:val="36"/>
          <w:szCs w:val="36"/>
        </w:rPr>
      </w:pPr>
      <w:r>
        <w:t xml:space="preserve">                                           </w:t>
      </w:r>
      <w:r w:rsidR="007B565A">
        <w:t xml:space="preserve">                      </w:t>
      </w:r>
      <w:r w:rsidR="008C74C0">
        <w:t xml:space="preserve">                                                       </w:t>
      </w:r>
      <w:r w:rsidRPr="008C74C0">
        <w:rPr>
          <w:rStyle w:val="hps"/>
          <w:b/>
          <w:color w:val="FF0000"/>
          <w:sz w:val="36"/>
          <w:szCs w:val="36"/>
        </w:rPr>
        <w:t>Northern Region</w:t>
      </w:r>
    </w:p>
    <w:p w:rsidR="007B565A" w:rsidRDefault="007B565A">
      <w:r>
        <w:rPr>
          <w:noProof/>
          <w:lang w:eastAsia="pt-BR"/>
        </w:rPr>
        <w:lastRenderedPageBreak/>
        <w:drawing>
          <wp:inline distT="0" distB="0" distL="0" distR="0">
            <wp:extent cx="8543925" cy="4886325"/>
            <wp:effectExtent l="19050" t="0" r="9525"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B565A" w:rsidRDefault="007B565A">
      <w:pPr>
        <w:rPr>
          <w:rStyle w:val="hps"/>
          <w:b/>
          <w:color w:val="FF0000"/>
          <w:sz w:val="36"/>
          <w:szCs w:val="36"/>
        </w:rPr>
      </w:pPr>
      <w:r>
        <w:t xml:space="preserve">                                                          </w:t>
      </w:r>
      <w:r w:rsidR="008C74C0">
        <w:t xml:space="preserve">                                                            </w:t>
      </w:r>
      <w:r w:rsidR="00CC021E" w:rsidRPr="008C74C0">
        <w:rPr>
          <w:rStyle w:val="hps"/>
          <w:b/>
          <w:color w:val="FF0000"/>
          <w:sz w:val="36"/>
          <w:szCs w:val="36"/>
        </w:rPr>
        <w:t>Northeast Region</w:t>
      </w:r>
    </w:p>
    <w:p w:rsidR="00F04388" w:rsidRDefault="00AF6C07">
      <w:pPr>
        <w:rPr>
          <w:b/>
          <w:color w:val="FF0000"/>
          <w:sz w:val="36"/>
          <w:szCs w:val="36"/>
        </w:rPr>
      </w:pPr>
      <w:r>
        <w:rPr>
          <w:b/>
          <w:noProof/>
          <w:color w:val="FF0000"/>
          <w:sz w:val="36"/>
          <w:szCs w:val="36"/>
          <w:lang w:eastAsia="pt-BR"/>
        </w:rPr>
        <w:lastRenderedPageBreak/>
        <w:drawing>
          <wp:inline distT="0" distB="0" distL="0" distR="0">
            <wp:extent cx="8591550" cy="4438650"/>
            <wp:effectExtent l="19050" t="0" r="1905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259E1" w:rsidRDefault="000259E1">
      <w:pPr>
        <w:rPr>
          <w:rStyle w:val="hps"/>
        </w:rPr>
      </w:pPr>
      <w:r w:rsidRPr="000259E1">
        <w:rPr>
          <w:b/>
          <w:color w:val="FF0000"/>
          <w:sz w:val="36"/>
          <w:szCs w:val="36"/>
          <w:lang w:val="en-US"/>
        </w:rPr>
        <w:t xml:space="preserve">                                             </w:t>
      </w:r>
      <w:r>
        <w:rPr>
          <w:b/>
          <w:color w:val="FF0000"/>
          <w:sz w:val="36"/>
          <w:szCs w:val="36"/>
          <w:lang w:val="en-US"/>
        </w:rPr>
        <w:t xml:space="preserve"> </w:t>
      </w:r>
      <w:r w:rsidRPr="000259E1">
        <w:rPr>
          <w:b/>
          <w:color w:val="FF0000"/>
          <w:sz w:val="36"/>
          <w:szCs w:val="36"/>
          <w:lang w:val="en-US"/>
        </w:rPr>
        <w:t xml:space="preserve"> </w:t>
      </w:r>
      <w:r w:rsidRPr="000259E1">
        <w:rPr>
          <w:rStyle w:val="hps"/>
          <w:b/>
          <w:color w:val="FF0000"/>
          <w:sz w:val="36"/>
          <w:szCs w:val="36"/>
        </w:rPr>
        <w:t>Brazil</w:t>
      </w:r>
      <w:r w:rsidRPr="000259E1">
        <w:rPr>
          <w:b/>
          <w:color w:val="FF0000"/>
          <w:sz w:val="36"/>
          <w:szCs w:val="36"/>
        </w:rPr>
        <w:t>'s five geographic regions</w:t>
      </w:r>
      <w:r w:rsidRPr="000259E1">
        <w:rPr>
          <w:b/>
          <w:color w:val="FF0000"/>
          <w:sz w:val="36"/>
          <w:szCs w:val="36"/>
        </w:rPr>
        <w:br/>
      </w:r>
    </w:p>
    <w:p w:rsidR="000259E1" w:rsidRDefault="000259E1">
      <w:pPr>
        <w:rPr>
          <w:rStyle w:val="hps"/>
          <w:b/>
          <w:sz w:val="40"/>
          <w:szCs w:val="40"/>
        </w:rPr>
      </w:pPr>
      <w:proofErr w:type="spellStart"/>
      <w:r w:rsidRPr="000259E1">
        <w:rPr>
          <w:rStyle w:val="hps"/>
          <w:b/>
          <w:sz w:val="40"/>
          <w:szCs w:val="40"/>
        </w:rPr>
        <w:lastRenderedPageBreak/>
        <w:t>Bibliography</w:t>
      </w:r>
      <w:proofErr w:type="spellEnd"/>
    </w:p>
    <w:p w:rsidR="000259E1" w:rsidRDefault="000259E1">
      <w:pPr>
        <w:rPr>
          <w:rStyle w:val="hps"/>
          <w:b/>
          <w:sz w:val="40"/>
          <w:szCs w:val="40"/>
        </w:rPr>
      </w:pPr>
    </w:p>
    <w:p w:rsidR="000259E1" w:rsidRPr="00D007FD" w:rsidRDefault="000259E1">
      <w:pPr>
        <w:rPr>
          <w:b/>
          <w:color w:val="FF0000"/>
          <w:sz w:val="28"/>
          <w:szCs w:val="28"/>
        </w:rPr>
      </w:pPr>
      <w:r w:rsidRPr="000259E1">
        <w:rPr>
          <w:b/>
          <w:sz w:val="40"/>
          <w:szCs w:val="40"/>
        </w:rPr>
        <w:br/>
      </w:r>
      <w:hyperlink r:id="rId10" w:history="1">
        <w:r w:rsidRPr="00D007FD">
          <w:rPr>
            <w:rStyle w:val="Hyperlink"/>
            <w:b/>
            <w:sz w:val="28"/>
            <w:szCs w:val="28"/>
          </w:rPr>
          <w:t>http://www.zeus.iag.usp.br/estatistica/index.php?regiao=sul&amp;start_date=25/04/2011&amp;end_date=29/04/2011</w:t>
        </w:r>
      </w:hyperlink>
    </w:p>
    <w:p w:rsidR="000259E1" w:rsidRDefault="000259E1">
      <w:pPr>
        <w:rPr>
          <w:rStyle w:val="hps"/>
        </w:rPr>
      </w:pPr>
    </w:p>
    <w:p w:rsidR="000259E1" w:rsidRDefault="000259E1">
      <w:pPr>
        <w:rPr>
          <w:rStyle w:val="hps"/>
        </w:rPr>
      </w:pPr>
    </w:p>
    <w:p w:rsidR="000259E1" w:rsidRDefault="000259E1">
      <w:pPr>
        <w:rPr>
          <w:rStyle w:val="hps"/>
          <w:b/>
          <w:color w:val="FF0000"/>
          <w:sz w:val="28"/>
          <w:szCs w:val="28"/>
        </w:rPr>
      </w:pPr>
      <w:proofErr w:type="spellStart"/>
      <w:r w:rsidRPr="000259E1">
        <w:rPr>
          <w:rStyle w:val="hps"/>
          <w:b/>
          <w:color w:val="FF0000"/>
          <w:sz w:val="28"/>
          <w:szCs w:val="28"/>
        </w:rPr>
        <w:t>Accessed</w:t>
      </w:r>
      <w:proofErr w:type="spellEnd"/>
      <w:r w:rsidRPr="000259E1">
        <w:rPr>
          <w:b/>
          <w:color w:val="FF0000"/>
          <w:sz w:val="28"/>
          <w:szCs w:val="28"/>
        </w:rPr>
        <w:t xml:space="preserve"> </w:t>
      </w:r>
      <w:proofErr w:type="spellStart"/>
      <w:proofErr w:type="gramStart"/>
      <w:r w:rsidRPr="000259E1">
        <w:rPr>
          <w:rStyle w:val="hps"/>
          <w:b/>
          <w:color w:val="FF0000"/>
          <w:sz w:val="28"/>
          <w:szCs w:val="28"/>
        </w:rPr>
        <w:t>day</w:t>
      </w:r>
      <w:proofErr w:type="spellEnd"/>
      <w:proofErr w:type="gramEnd"/>
      <w:r w:rsidRPr="000259E1">
        <w:rPr>
          <w:b/>
          <w:color w:val="FF0000"/>
          <w:sz w:val="28"/>
          <w:szCs w:val="28"/>
        </w:rPr>
        <w:t xml:space="preserve"> </w:t>
      </w:r>
      <w:r w:rsidRPr="000259E1">
        <w:rPr>
          <w:rStyle w:val="hps"/>
          <w:b/>
          <w:color w:val="FF0000"/>
          <w:sz w:val="28"/>
          <w:szCs w:val="28"/>
        </w:rPr>
        <w:t>28.04.2011</w:t>
      </w:r>
    </w:p>
    <w:p w:rsidR="00D007FD" w:rsidRPr="000259E1" w:rsidRDefault="00D007FD">
      <w:pPr>
        <w:rPr>
          <w:b/>
          <w:color w:val="FF0000"/>
          <w:sz w:val="28"/>
          <w:szCs w:val="28"/>
          <w:lang w:val="en-US"/>
        </w:rPr>
      </w:pPr>
      <w:r>
        <w:rPr>
          <w:rStyle w:val="hps"/>
          <w:b/>
          <w:color w:val="FF0000"/>
          <w:sz w:val="28"/>
          <w:szCs w:val="28"/>
        </w:rPr>
        <w:t>José Firmino de Melo Júnior</w:t>
      </w:r>
    </w:p>
    <w:sectPr w:rsidR="00D007FD" w:rsidRPr="000259E1" w:rsidSect="00430193">
      <w:pgSz w:w="16838" w:h="11906" w:orient="landscape"/>
      <w:pgMar w:top="1701" w:right="1417" w:bottom="170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D62E23"/>
    <w:rsid w:val="000224A9"/>
    <w:rsid w:val="000259E1"/>
    <w:rsid w:val="00046368"/>
    <w:rsid w:val="001A5122"/>
    <w:rsid w:val="001B2202"/>
    <w:rsid w:val="003C7AF1"/>
    <w:rsid w:val="00430193"/>
    <w:rsid w:val="00444386"/>
    <w:rsid w:val="004D6B8E"/>
    <w:rsid w:val="004F0999"/>
    <w:rsid w:val="00520288"/>
    <w:rsid w:val="00533515"/>
    <w:rsid w:val="00655BE0"/>
    <w:rsid w:val="00691D29"/>
    <w:rsid w:val="006F58C4"/>
    <w:rsid w:val="007412BA"/>
    <w:rsid w:val="00771C8A"/>
    <w:rsid w:val="00774CD2"/>
    <w:rsid w:val="007B565A"/>
    <w:rsid w:val="007F3A67"/>
    <w:rsid w:val="008229AB"/>
    <w:rsid w:val="008C74C0"/>
    <w:rsid w:val="00902309"/>
    <w:rsid w:val="0097400D"/>
    <w:rsid w:val="0097455B"/>
    <w:rsid w:val="009F139C"/>
    <w:rsid w:val="00A16D3A"/>
    <w:rsid w:val="00A41E4E"/>
    <w:rsid w:val="00AF6C07"/>
    <w:rsid w:val="00B15391"/>
    <w:rsid w:val="00B234B5"/>
    <w:rsid w:val="00B5173B"/>
    <w:rsid w:val="00BB2863"/>
    <w:rsid w:val="00C007A2"/>
    <w:rsid w:val="00C01408"/>
    <w:rsid w:val="00C53C78"/>
    <w:rsid w:val="00C906C1"/>
    <w:rsid w:val="00C9713C"/>
    <w:rsid w:val="00CA166D"/>
    <w:rsid w:val="00CA2CAF"/>
    <w:rsid w:val="00CC021E"/>
    <w:rsid w:val="00CE04B0"/>
    <w:rsid w:val="00D007FD"/>
    <w:rsid w:val="00D5114F"/>
    <w:rsid w:val="00D62E23"/>
    <w:rsid w:val="00DE633F"/>
    <w:rsid w:val="00E02D73"/>
    <w:rsid w:val="00E25B55"/>
    <w:rsid w:val="00F04388"/>
    <w:rsid w:val="00F41994"/>
    <w:rsid w:val="00F60F09"/>
    <w:rsid w:val="00F73609"/>
    <w:rsid w:val="00F8313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38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62E2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62E23"/>
    <w:rPr>
      <w:rFonts w:ascii="Tahoma" w:hAnsi="Tahoma" w:cs="Tahoma"/>
      <w:sz w:val="16"/>
      <w:szCs w:val="16"/>
    </w:rPr>
  </w:style>
  <w:style w:type="character" w:customStyle="1" w:styleId="hps">
    <w:name w:val="hps"/>
    <w:basedOn w:val="Fontepargpadro"/>
    <w:rsid w:val="00D62E23"/>
  </w:style>
  <w:style w:type="character" w:customStyle="1" w:styleId="shorttext">
    <w:name w:val="short_text"/>
    <w:basedOn w:val="Fontepargpadro"/>
    <w:rsid w:val="00F60F09"/>
  </w:style>
  <w:style w:type="character" w:styleId="Hyperlink">
    <w:name w:val="Hyperlink"/>
    <w:basedOn w:val="Fontepargpadro"/>
    <w:uiPriority w:val="99"/>
    <w:unhideWhenUsed/>
    <w:rsid w:val="000259E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861058">
      <w:bodyDiv w:val="1"/>
      <w:marLeft w:val="0"/>
      <w:marRight w:val="0"/>
      <w:marTop w:val="0"/>
      <w:marBottom w:val="0"/>
      <w:divBdr>
        <w:top w:val="none" w:sz="0" w:space="0" w:color="auto"/>
        <w:left w:val="none" w:sz="0" w:space="0" w:color="auto"/>
        <w:bottom w:val="none" w:sz="0" w:space="0" w:color="auto"/>
        <w:right w:val="none" w:sz="0" w:space="0" w:color="auto"/>
      </w:divBdr>
      <w:divsChild>
        <w:div w:id="1415275557">
          <w:marLeft w:val="0"/>
          <w:marRight w:val="0"/>
          <w:marTop w:val="0"/>
          <w:marBottom w:val="0"/>
          <w:divBdr>
            <w:top w:val="none" w:sz="0" w:space="0" w:color="auto"/>
            <w:left w:val="none" w:sz="0" w:space="0" w:color="auto"/>
            <w:bottom w:val="none" w:sz="0" w:space="0" w:color="auto"/>
            <w:right w:val="none" w:sz="0" w:space="0" w:color="auto"/>
          </w:divBdr>
          <w:divsChild>
            <w:div w:id="1255091402">
              <w:marLeft w:val="0"/>
              <w:marRight w:val="0"/>
              <w:marTop w:val="0"/>
              <w:marBottom w:val="0"/>
              <w:divBdr>
                <w:top w:val="none" w:sz="0" w:space="0" w:color="auto"/>
                <w:left w:val="none" w:sz="0" w:space="0" w:color="auto"/>
                <w:bottom w:val="none" w:sz="0" w:space="0" w:color="auto"/>
                <w:right w:val="none" w:sz="0" w:space="0" w:color="auto"/>
              </w:divBdr>
              <w:divsChild>
                <w:div w:id="2053992445">
                  <w:marLeft w:val="0"/>
                  <w:marRight w:val="0"/>
                  <w:marTop w:val="0"/>
                  <w:marBottom w:val="0"/>
                  <w:divBdr>
                    <w:top w:val="none" w:sz="0" w:space="0" w:color="auto"/>
                    <w:left w:val="none" w:sz="0" w:space="0" w:color="auto"/>
                    <w:bottom w:val="none" w:sz="0" w:space="0" w:color="auto"/>
                    <w:right w:val="none" w:sz="0" w:space="0" w:color="auto"/>
                  </w:divBdr>
                </w:div>
                <w:div w:id="1328823636">
                  <w:marLeft w:val="0"/>
                  <w:marRight w:val="0"/>
                  <w:marTop w:val="0"/>
                  <w:marBottom w:val="0"/>
                  <w:divBdr>
                    <w:top w:val="none" w:sz="0" w:space="0" w:color="auto"/>
                    <w:left w:val="none" w:sz="0" w:space="0" w:color="auto"/>
                    <w:bottom w:val="none" w:sz="0" w:space="0" w:color="auto"/>
                    <w:right w:val="none" w:sz="0" w:space="0" w:color="auto"/>
                  </w:divBdr>
                </w:div>
                <w:div w:id="1574469300">
                  <w:marLeft w:val="0"/>
                  <w:marRight w:val="0"/>
                  <w:marTop w:val="0"/>
                  <w:marBottom w:val="0"/>
                  <w:divBdr>
                    <w:top w:val="none" w:sz="0" w:space="0" w:color="auto"/>
                    <w:left w:val="none" w:sz="0" w:space="0" w:color="auto"/>
                    <w:bottom w:val="none" w:sz="0" w:space="0" w:color="auto"/>
                    <w:right w:val="none" w:sz="0" w:space="0" w:color="auto"/>
                  </w:divBdr>
                </w:div>
                <w:div w:id="1626738302">
                  <w:marLeft w:val="0"/>
                  <w:marRight w:val="0"/>
                  <w:marTop w:val="0"/>
                  <w:marBottom w:val="0"/>
                  <w:divBdr>
                    <w:top w:val="none" w:sz="0" w:space="0" w:color="auto"/>
                    <w:left w:val="none" w:sz="0" w:space="0" w:color="auto"/>
                    <w:bottom w:val="none" w:sz="0" w:space="0" w:color="auto"/>
                    <w:right w:val="none" w:sz="0" w:space="0" w:color="auto"/>
                  </w:divBdr>
                </w:div>
                <w:div w:id="927235433">
                  <w:marLeft w:val="0"/>
                  <w:marRight w:val="0"/>
                  <w:marTop w:val="0"/>
                  <w:marBottom w:val="0"/>
                  <w:divBdr>
                    <w:top w:val="none" w:sz="0" w:space="0" w:color="auto"/>
                    <w:left w:val="none" w:sz="0" w:space="0" w:color="auto"/>
                    <w:bottom w:val="none" w:sz="0" w:space="0" w:color="auto"/>
                    <w:right w:val="none" w:sz="0" w:space="0" w:color="auto"/>
                  </w:divBdr>
                  <w:divsChild>
                    <w:div w:id="70929475">
                      <w:marLeft w:val="0"/>
                      <w:marRight w:val="0"/>
                      <w:marTop w:val="0"/>
                      <w:marBottom w:val="0"/>
                      <w:divBdr>
                        <w:top w:val="none" w:sz="0" w:space="0" w:color="auto"/>
                        <w:left w:val="none" w:sz="0" w:space="0" w:color="auto"/>
                        <w:bottom w:val="none" w:sz="0" w:space="0" w:color="auto"/>
                        <w:right w:val="none" w:sz="0" w:space="0" w:color="auto"/>
                      </w:divBdr>
                    </w:div>
                  </w:divsChild>
                </w:div>
                <w:div w:id="1182167096">
                  <w:marLeft w:val="0"/>
                  <w:marRight w:val="0"/>
                  <w:marTop w:val="0"/>
                  <w:marBottom w:val="0"/>
                  <w:divBdr>
                    <w:top w:val="none" w:sz="0" w:space="0" w:color="auto"/>
                    <w:left w:val="none" w:sz="0" w:space="0" w:color="auto"/>
                    <w:bottom w:val="none" w:sz="0" w:space="0" w:color="auto"/>
                    <w:right w:val="none" w:sz="0" w:space="0" w:color="auto"/>
                  </w:divBdr>
                  <w:divsChild>
                    <w:div w:id="1275601338">
                      <w:marLeft w:val="0"/>
                      <w:marRight w:val="0"/>
                      <w:marTop w:val="0"/>
                      <w:marBottom w:val="0"/>
                      <w:divBdr>
                        <w:top w:val="none" w:sz="0" w:space="0" w:color="auto"/>
                        <w:left w:val="none" w:sz="0" w:space="0" w:color="auto"/>
                        <w:bottom w:val="none" w:sz="0" w:space="0" w:color="auto"/>
                        <w:right w:val="none" w:sz="0" w:space="0" w:color="auto"/>
                      </w:divBdr>
                    </w:div>
                    <w:div w:id="166161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446403">
          <w:marLeft w:val="0"/>
          <w:marRight w:val="0"/>
          <w:marTop w:val="0"/>
          <w:marBottom w:val="0"/>
          <w:divBdr>
            <w:top w:val="none" w:sz="0" w:space="0" w:color="auto"/>
            <w:left w:val="none" w:sz="0" w:space="0" w:color="auto"/>
            <w:bottom w:val="none" w:sz="0" w:space="0" w:color="auto"/>
            <w:right w:val="none" w:sz="0" w:space="0" w:color="auto"/>
          </w:divBdr>
          <w:divsChild>
            <w:div w:id="132987624">
              <w:marLeft w:val="0"/>
              <w:marRight w:val="0"/>
              <w:marTop w:val="0"/>
              <w:marBottom w:val="0"/>
              <w:divBdr>
                <w:top w:val="none" w:sz="0" w:space="0" w:color="auto"/>
                <w:left w:val="none" w:sz="0" w:space="0" w:color="auto"/>
                <w:bottom w:val="none" w:sz="0" w:space="0" w:color="auto"/>
                <w:right w:val="none" w:sz="0" w:space="0" w:color="auto"/>
              </w:divBdr>
              <w:divsChild>
                <w:div w:id="37242581">
                  <w:marLeft w:val="0"/>
                  <w:marRight w:val="0"/>
                  <w:marTop w:val="0"/>
                  <w:marBottom w:val="0"/>
                  <w:divBdr>
                    <w:top w:val="none" w:sz="0" w:space="0" w:color="auto"/>
                    <w:left w:val="none" w:sz="0" w:space="0" w:color="auto"/>
                    <w:bottom w:val="none" w:sz="0" w:space="0" w:color="auto"/>
                    <w:right w:val="none" w:sz="0" w:space="0" w:color="auto"/>
                  </w:divBdr>
                  <w:divsChild>
                    <w:div w:id="2096782671">
                      <w:marLeft w:val="0"/>
                      <w:marRight w:val="0"/>
                      <w:marTop w:val="0"/>
                      <w:marBottom w:val="0"/>
                      <w:divBdr>
                        <w:top w:val="none" w:sz="0" w:space="0" w:color="auto"/>
                        <w:left w:val="none" w:sz="0" w:space="0" w:color="auto"/>
                        <w:bottom w:val="none" w:sz="0" w:space="0" w:color="auto"/>
                        <w:right w:val="none" w:sz="0" w:space="0" w:color="auto"/>
                      </w:divBdr>
                    </w:div>
                    <w:div w:id="598295780">
                      <w:marLeft w:val="0"/>
                      <w:marRight w:val="0"/>
                      <w:marTop w:val="0"/>
                      <w:marBottom w:val="0"/>
                      <w:divBdr>
                        <w:top w:val="none" w:sz="0" w:space="0" w:color="auto"/>
                        <w:left w:val="none" w:sz="0" w:space="0" w:color="auto"/>
                        <w:bottom w:val="none" w:sz="0" w:space="0" w:color="auto"/>
                        <w:right w:val="none" w:sz="0" w:space="0" w:color="auto"/>
                      </w:divBdr>
                      <w:divsChild>
                        <w:div w:id="124349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686504">
      <w:bodyDiv w:val="1"/>
      <w:marLeft w:val="0"/>
      <w:marRight w:val="0"/>
      <w:marTop w:val="0"/>
      <w:marBottom w:val="0"/>
      <w:divBdr>
        <w:top w:val="none" w:sz="0" w:space="0" w:color="auto"/>
        <w:left w:val="none" w:sz="0" w:space="0" w:color="auto"/>
        <w:bottom w:val="none" w:sz="0" w:space="0" w:color="auto"/>
        <w:right w:val="none" w:sz="0" w:space="0" w:color="auto"/>
      </w:divBdr>
      <w:divsChild>
        <w:div w:id="2114519286">
          <w:marLeft w:val="0"/>
          <w:marRight w:val="0"/>
          <w:marTop w:val="0"/>
          <w:marBottom w:val="0"/>
          <w:divBdr>
            <w:top w:val="none" w:sz="0" w:space="0" w:color="auto"/>
            <w:left w:val="none" w:sz="0" w:space="0" w:color="auto"/>
            <w:bottom w:val="none" w:sz="0" w:space="0" w:color="auto"/>
            <w:right w:val="none" w:sz="0" w:space="0" w:color="auto"/>
          </w:divBdr>
          <w:divsChild>
            <w:div w:id="192761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5.xml"/><Relationship Id="rId3" Type="http://schemas.openxmlformats.org/officeDocument/2006/relationships/webSettings" Target="webSettings.xml"/><Relationship Id="rId7" Type="http://schemas.openxmlformats.org/officeDocument/2006/relationships/chart" Target="charts/chart4.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3.xml"/><Relationship Id="rId11" Type="http://schemas.openxmlformats.org/officeDocument/2006/relationships/fontTable" Target="fontTable.xml"/><Relationship Id="rId5" Type="http://schemas.openxmlformats.org/officeDocument/2006/relationships/chart" Target="charts/chart2.xml"/><Relationship Id="rId10" Type="http://schemas.openxmlformats.org/officeDocument/2006/relationships/hyperlink" Target="http://www.zeus.iag.usp.br/estatistica/index.php?regiao=sul&amp;start_date=25/04/2011&amp;end_date=29/04/2011" TargetMode="External"/><Relationship Id="rId4" Type="http://schemas.openxmlformats.org/officeDocument/2006/relationships/chart" Target="charts/chart1.xml"/><Relationship Id="rId9"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Planilha_do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Planilha_do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Planilha_do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Planilha_do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Planilha_do_Microsoft_Office_Excel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hart>
    <c:title/>
    <c:view3D>
      <c:perspective val="30"/>
    </c:view3D>
    <c:plotArea>
      <c:layout/>
      <c:pie3DChart>
        <c:varyColors val="1"/>
        <c:ser>
          <c:idx val="0"/>
          <c:order val="0"/>
          <c:tx>
            <c:strRef>
              <c:f>Plan1!$B$1</c:f>
              <c:strCache>
                <c:ptCount val="1"/>
                <c:pt idx="0">
                  <c:v>Summary data</c:v>
                </c:pt>
              </c:strCache>
            </c:strRef>
          </c:tx>
          <c:cat>
            <c:strRef>
              <c:f>Plan1!$A$2:$A$4</c:f>
              <c:strCache>
                <c:ptCount val="3"/>
                <c:pt idx="0">
                  <c:v>Paraná</c:v>
                </c:pt>
                <c:pt idx="1">
                  <c:v>Rio Grande do Sul </c:v>
                </c:pt>
                <c:pt idx="2">
                  <c:v>Santa Catarina</c:v>
                </c:pt>
              </c:strCache>
            </c:strRef>
          </c:cat>
          <c:val>
            <c:numRef>
              <c:f>Plan1!$B$2:$B$4</c:f>
              <c:numCache>
                <c:formatCode>General</c:formatCode>
                <c:ptCount val="3"/>
                <c:pt idx="0">
                  <c:v>5522</c:v>
                </c:pt>
                <c:pt idx="1">
                  <c:v>10</c:v>
                </c:pt>
                <c:pt idx="2">
                  <c:v>5</c:v>
                </c:pt>
              </c:numCache>
            </c:numRef>
          </c:val>
        </c:ser>
      </c:pie3DChart>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chart>
    <c:title/>
    <c:view3D>
      <c:perspective val="30"/>
    </c:view3D>
    <c:plotArea>
      <c:layout/>
      <c:pie3DChart>
        <c:varyColors val="1"/>
        <c:ser>
          <c:idx val="0"/>
          <c:order val="0"/>
          <c:tx>
            <c:strRef>
              <c:f>Plan1!$B$1</c:f>
              <c:strCache>
                <c:ptCount val="1"/>
                <c:pt idx="0">
                  <c:v>Summary data</c:v>
                </c:pt>
              </c:strCache>
            </c:strRef>
          </c:tx>
          <c:cat>
            <c:strRef>
              <c:f>Plan1!$A$2:$A$5</c:f>
              <c:strCache>
                <c:ptCount val="4"/>
                <c:pt idx="0">
                  <c:v>São Paulo</c:v>
                </c:pt>
                <c:pt idx="1">
                  <c:v>Minas Gerais</c:v>
                </c:pt>
                <c:pt idx="2">
                  <c:v>Rio de Janeiro </c:v>
                </c:pt>
                <c:pt idx="3">
                  <c:v>Espírito Santo</c:v>
                </c:pt>
              </c:strCache>
            </c:strRef>
          </c:cat>
          <c:val>
            <c:numRef>
              <c:f>Plan1!$B$2:$B$5</c:f>
              <c:numCache>
                <c:formatCode>General</c:formatCode>
                <c:ptCount val="4"/>
                <c:pt idx="0">
                  <c:v>2998</c:v>
                </c:pt>
                <c:pt idx="1">
                  <c:v>1231</c:v>
                </c:pt>
                <c:pt idx="2">
                  <c:v>39</c:v>
                </c:pt>
                <c:pt idx="3">
                  <c:v>2</c:v>
                </c:pt>
              </c:numCache>
            </c:numRef>
          </c:val>
        </c:ser>
      </c:pie3DChart>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BR"/>
  <c:chart>
    <c:title/>
    <c:view3D>
      <c:rotX val="30"/>
      <c:perspective val="30"/>
    </c:view3D>
    <c:plotArea>
      <c:layout/>
      <c:pie3DChart>
        <c:varyColors val="1"/>
        <c:ser>
          <c:idx val="0"/>
          <c:order val="0"/>
          <c:tx>
            <c:strRef>
              <c:f>Plan1!$B$1</c:f>
              <c:strCache>
                <c:ptCount val="1"/>
                <c:pt idx="0">
                  <c:v>Summary data</c:v>
                </c:pt>
              </c:strCache>
            </c:strRef>
          </c:tx>
          <c:cat>
            <c:strRef>
              <c:f>Plan1!$A$2:$A$5</c:f>
              <c:strCache>
                <c:ptCount val="4"/>
                <c:pt idx="0">
                  <c:v>Mato Grosso do Sul</c:v>
                </c:pt>
                <c:pt idx="1">
                  <c:v>Mato Grosso </c:v>
                </c:pt>
                <c:pt idx="2">
                  <c:v>Goiás</c:v>
                </c:pt>
                <c:pt idx="3">
                  <c:v>Distrito Federal</c:v>
                </c:pt>
              </c:strCache>
            </c:strRef>
          </c:cat>
          <c:val>
            <c:numRef>
              <c:f>Plan1!$B$2:$B$5</c:f>
              <c:numCache>
                <c:formatCode>General</c:formatCode>
                <c:ptCount val="4"/>
                <c:pt idx="0">
                  <c:v>17633</c:v>
                </c:pt>
                <c:pt idx="1">
                  <c:v>4738</c:v>
                </c:pt>
                <c:pt idx="2">
                  <c:v>2788</c:v>
                </c:pt>
                <c:pt idx="3">
                  <c:v>0</c:v>
                </c:pt>
              </c:numCache>
            </c:numRef>
          </c:val>
        </c:ser>
      </c:pie3DChart>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t-BR"/>
  <c:chart>
    <c:title/>
    <c:view3D>
      <c:rotX val="30"/>
      <c:perspective val="30"/>
    </c:view3D>
    <c:plotArea>
      <c:layout/>
      <c:pie3DChart>
        <c:varyColors val="1"/>
        <c:ser>
          <c:idx val="0"/>
          <c:order val="0"/>
          <c:tx>
            <c:strRef>
              <c:f>Plan1!$B$1</c:f>
              <c:strCache>
                <c:ptCount val="1"/>
                <c:pt idx="0">
                  <c:v>Summary data</c:v>
                </c:pt>
              </c:strCache>
            </c:strRef>
          </c:tx>
          <c:cat>
            <c:strRef>
              <c:f>Plan1!$A$2:$A$8</c:f>
              <c:strCache>
                <c:ptCount val="7"/>
                <c:pt idx="0">
                  <c:v>Amazonas </c:v>
                </c:pt>
                <c:pt idx="1">
                  <c:v>Rondônia</c:v>
                </c:pt>
                <c:pt idx="2">
                  <c:v>Pará</c:v>
                </c:pt>
                <c:pt idx="3">
                  <c:v>Tocantins</c:v>
                </c:pt>
                <c:pt idx="4">
                  <c:v>Roraima </c:v>
                </c:pt>
                <c:pt idx="5">
                  <c:v>Acre</c:v>
                </c:pt>
                <c:pt idx="6">
                  <c:v>Amapá</c:v>
                </c:pt>
              </c:strCache>
            </c:strRef>
          </c:cat>
          <c:val>
            <c:numRef>
              <c:f>Plan1!$B$2:$B$8</c:f>
              <c:numCache>
                <c:formatCode>General</c:formatCode>
                <c:ptCount val="7"/>
                <c:pt idx="0">
                  <c:v>10257</c:v>
                </c:pt>
                <c:pt idx="1">
                  <c:v>5271</c:v>
                </c:pt>
                <c:pt idx="2">
                  <c:v>2205</c:v>
                </c:pt>
                <c:pt idx="3">
                  <c:v>1734</c:v>
                </c:pt>
                <c:pt idx="4">
                  <c:v>835</c:v>
                </c:pt>
                <c:pt idx="5">
                  <c:v>507</c:v>
                </c:pt>
                <c:pt idx="6">
                  <c:v>125</c:v>
                </c:pt>
              </c:numCache>
            </c:numRef>
          </c:val>
        </c:ser>
      </c:pie3DChart>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t-BR"/>
  <c:chart>
    <c:title/>
    <c:view3D>
      <c:rotX val="30"/>
      <c:perspective val="30"/>
    </c:view3D>
    <c:plotArea>
      <c:layout/>
      <c:pie3DChart>
        <c:varyColors val="1"/>
        <c:ser>
          <c:idx val="0"/>
          <c:order val="0"/>
          <c:tx>
            <c:strRef>
              <c:f>Plan1!$B$1</c:f>
              <c:strCache>
                <c:ptCount val="1"/>
                <c:pt idx="0">
                  <c:v>Summary data</c:v>
                </c:pt>
              </c:strCache>
            </c:strRef>
          </c:tx>
          <c:cat>
            <c:strRef>
              <c:f>Plan1!$A$2:$A$10</c:f>
              <c:strCache>
                <c:ptCount val="9"/>
                <c:pt idx="0">
                  <c:v>Maranhão</c:v>
                </c:pt>
                <c:pt idx="1">
                  <c:v>Ceará</c:v>
                </c:pt>
                <c:pt idx="2">
                  <c:v>Piauí</c:v>
                </c:pt>
                <c:pt idx="3">
                  <c:v>Rio Grande do Norte</c:v>
                </c:pt>
                <c:pt idx="4">
                  <c:v>Bahia</c:v>
                </c:pt>
                <c:pt idx="5">
                  <c:v>Paraíba</c:v>
                </c:pt>
                <c:pt idx="6">
                  <c:v>Pernambuco</c:v>
                </c:pt>
                <c:pt idx="7">
                  <c:v>Sergipe</c:v>
                </c:pt>
                <c:pt idx="8">
                  <c:v>Alagoas</c:v>
                </c:pt>
              </c:strCache>
            </c:strRef>
          </c:cat>
          <c:val>
            <c:numRef>
              <c:f>Plan1!$B$2:$B$10</c:f>
              <c:numCache>
                <c:formatCode>General</c:formatCode>
                <c:ptCount val="9"/>
                <c:pt idx="0">
                  <c:v>995</c:v>
                </c:pt>
                <c:pt idx="1">
                  <c:v>350</c:v>
                </c:pt>
                <c:pt idx="2">
                  <c:v>211</c:v>
                </c:pt>
                <c:pt idx="3">
                  <c:v>52</c:v>
                </c:pt>
                <c:pt idx="4">
                  <c:v>19</c:v>
                </c:pt>
                <c:pt idx="5">
                  <c:v>16</c:v>
                </c:pt>
                <c:pt idx="6">
                  <c:v>7</c:v>
                </c:pt>
                <c:pt idx="7">
                  <c:v>4</c:v>
                </c:pt>
                <c:pt idx="8">
                  <c:v>4</c:v>
                </c:pt>
              </c:numCache>
            </c:numRef>
          </c:val>
        </c:ser>
      </c:pie3DChart>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pt-BR"/>
  <c:chart>
    <c:view3D>
      <c:rotX val="75"/>
      <c:rAngAx val="1"/>
    </c:view3D>
    <c:plotArea>
      <c:layout/>
      <c:area3DChart>
        <c:grouping val="stacked"/>
        <c:ser>
          <c:idx val="3"/>
          <c:order val="3"/>
          <c:tx>
            <c:strRef>
              <c:f>Plan1!$E$1</c:f>
              <c:strCache>
                <c:ptCount val="1"/>
                <c:pt idx="0">
                  <c:v>Northern Region</c:v>
                </c:pt>
              </c:strCache>
            </c:strRef>
          </c:tx>
          <c:cat>
            <c:strRef>
              <c:f>Plan1!$A$2:$A$28</c:f>
              <c:strCache>
                <c:ptCount val="27"/>
                <c:pt idx="0">
                  <c:v>Paraná</c:v>
                </c:pt>
                <c:pt idx="1">
                  <c:v>Rio Grande do Sul</c:v>
                </c:pt>
                <c:pt idx="2">
                  <c:v>Santa Catarina</c:v>
                </c:pt>
                <c:pt idx="3">
                  <c:v>São Paulo</c:v>
                </c:pt>
                <c:pt idx="4">
                  <c:v>Minas Gerais</c:v>
                </c:pt>
                <c:pt idx="5">
                  <c:v>Rio de Janeiro</c:v>
                </c:pt>
                <c:pt idx="6">
                  <c:v>Espírito Santo</c:v>
                </c:pt>
                <c:pt idx="7">
                  <c:v>Mato Grosso do Sul</c:v>
                </c:pt>
                <c:pt idx="8">
                  <c:v>Mato Grosso</c:v>
                </c:pt>
                <c:pt idx="9">
                  <c:v>Goiás</c:v>
                </c:pt>
                <c:pt idx="10">
                  <c:v>Distrito Federal</c:v>
                </c:pt>
                <c:pt idx="11">
                  <c:v>Amazonas</c:v>
                </c:pt>
                <c:pt idx="12">
                  <c:v>Rondônia</c:v>
                </c:pt>
                <c:pt idx="13">
                  <c:v>Pará</c:v>
                </c:pt>
                <c:pt idx="14">
                  <c:v>Tocantins</c:v>
                </c:pt>
                <c:pt idx="15">
                  <c:v>Roraima</c:v>
                </c:pt>
                <c:pt idx="16">
                  <c:v>Acre</c:v>
                </c:pt>
                <c:pt idx="17">
                  <c:v>Amapá</c:v>
                </c:pt>
                <c:pt idx="18">
                  <c:v>Maranhão</c:v>
                </c:pt>
                <c:pt idx="19">
                  <c:v>Ceará</c:v>
                </c:pt>
                <c:pt idx="20">
                  <c:v>Piauí</c:v>
                </c:pt>
                <c:pt idx="21">
                  <c:v>Rio Grande do Norte</c:v>
                </c:pt>
                <c:pt idx="22">
                  <c:v>Bahia</c:v>
                </c:pt>
                <c:pt idx="23">
                  <c:v>Paraíba</c:v>
                </c:pt>
                <c:pt idx="24">
                  <c:v>Pernambuco</c:v>
                </c:pt>
                <c:pt idx="25">
                  <c:v>Sergipe</c:v>
                </c:pt>
                <c:pt idx="26">
                  <c:v>Alagoas</c:v>
                </c:pt>
              </c:strCache>
            </c:strRef>
          </c:cat>
          <c:val>
            <c:numRef>
              <c:f>Plan1!$E$2:$E$28</c:f>
              <c:numCache>
                <c:formatCode>General</c:formatCode>
                <c:ptCount val="27"/>
                <c:pt idx="11">
                  <c:v>10257</c:v>
                </c:pt>
                <c:pt idx="12">
                  <c:v>5271</c:v>
                </c:pt>
                <c:pt idx="13">
                  <c:v>2205</c:v>
                </c:pt>
                <c:pt idx="14">
                  <c:v>1734</c:v>
                </c:pt>
                <c:pt idx="15">
                  <c:v>835</c:v>
                </c:pt>
                <c:pt idx="16">
                  <c:v>507</c:v>
                </c:pt>
                <c:pt idx="17">
                  <c:v>125</c:v>
                </c:pt>
              </c:numCache>
            </c:numRef>
          </c:val>
        </c:ser>
        <c:ser>
          <c:idx val="2"/>
          <c:order val="2"/>
          <c:tx>
            <c:strRef>
              <c:f>Plan1!$D$1</c:f>
              <c:strCache>
                <c:ptCount val="1"/>
                <c:pt idx="0">
                  <c:v>Midwest Region</c:v>
                </c:pt>
              </c:strCache>
            </c:strRef>
          </c:tx>
          <c:cat>
            <c:strRef>
              <c:f>Plan1!$A$2:$A$28</c:f>
              <c:strCache>
                <c:ptCount val="27"/>
                <c:pt idx="0">
                  <c:v>Paraná</c:v>
                </c:pt>
                <c:pt idx="1">
                  <c:v>Rio Grande do Sul</c:v>
                </c:pt>
                <c:pt idx="2">
                  <c:v>Santa Catarina</c:v>
                </c:pt>
                <c:pt idx="3">
                  <c:v>São Paulo</c:v>
                </c:pt>
                <c:pt idx="4">
                  <c:v>Minas Gerais</c:v>
                </c:pt>
                <c:pt idx="5">
                  <c:v>Rio de Janeiro</c:v>
                </c:pt>
                <c:pt idx="6">
                  <c:v>Espírito Santo</c:v>
                </c:pt>
                <c:pt idx="7">
                  <c:v>Mato Grosso do Sul</c:v>
                </c:pt>
                <c:pt idx="8">
                  <c:v>Mato Grosso</c:v>
                </c:pt>
                <c:pt idx="9">
                  <c:v>Goiás</c:v>
                </c:pt>
                <c:pt idx="10">
                  <c:v>Distrito Federal</c:v>
                </c:pt>
                <c:pt idx="11">
                  <c:v>Amazonas</c:v>
                </c:pt>
                <c:pt idx="12">
                  <c:v>Rondônia</c:v>
                </c:pt>
                <c:pt idx="13">
                  <c:v>Pará</c:v>
                </c:pt>
                <c:pt idx="14">
                  <c:v>Tocantins</c:v>
                </c:pt>
                <c:pt idx="15">
                  <c:v>Roraima</c:v>
                </c:pt>
                <c:pt idx="16">
                  <c:v>Acre</c:v>
                </c:pt>
                <c:pt idx="17">
                  <c:v>Amapá</c:v>
                </c:pt>
                <c:pt idx="18">
                  <c:v>Maranhão</c:v>
                </c:pt>
                <c:pt idx="19">
                  <c:v>Ceará</c:v>
                </c:pt>
                <c:pt idx="20">
                  <c:v>Piauí</c:v>
                </c:pt>
                <c:pt idx="21">
                  <c:v>Rio Grande do Norte</c:v>
                </c:pt>
                <c:pt idx="22">
                  <c:v>Bahia</c:v>
                </c:pt>
                <c:pt idx="23">
                  <c:v>Paraíba</c:v>
                </c:pt>
                <c:pt idx="24">
                  <c:v>Pernambuco</c:v>
                </c:pt>
                <c:pt idx="25">
                  <c:v>Sergipe</c:v>
                </c:pt>
                <c:pt idx="26">
                  <c:v>Alagoas</c:v>
                </c:pt>
              </c:strCache>
            </c:strRef>
          </c:cat>
          <c:val>
            <c:numRef>
              <c:f>Plan1!$D$2:$D$28</c:f>
              <c:numCache>
                <c:formatCode>General</c:formatCode>
                <c:ptCount val="27"/>
                <c:pt idx="7">
                  <c:v>17633</c:v>
                </c:pt>
                <c:pt idx="8">
                  <c:v>4738</c:v>
                </c:pt>
                <c:pt idx="9">
                  <c:v>2788</c:v>
                </c:pt>
                <c:pt idx="10">
                  <c:v>0</c:v>
                </c:pt>
              </c:numCache>
            </c:numRef>
          </c:val>
        </c:ser>
        <c:ser>
          <c:idx val="0"/>
          <c:order val="0"/>
          <c:tx>
            <c:strRef>
              <c:f>Plan1!$B$1</c:f>
              <c:strCache>
                <c:ptCount val="1"/>
                <c:pt idx="0">
                  <c:v>Southern Region</c:v>
                </c:pt>
              </c:strCache>
            </c:strRef>
          </c:tx>
          <c:cat>
            <c:strRef>
              <c:f>Plan1!$A$2:$A$28</c:f>
              <c:strCache>
                <c:ptCount val="27"/>
                <c:pt idx="0">
                  <c:v>Paraná</c:v>
                </c:pt>
                <c:pt idx="1">
                  <c:v>Rio Grande do Sul</c:v>
                </c:pt>
                <c:pt idx="2">
                  <c:v>Santa Catarina</c:v>
                </c:pt>
                <c:pt idx="3">
                  <c:v>São Paulo</c:v>
                </c:pt>
                <c:pt idx="4">
                  <c:v>Minas Gerais</c:v>
                </c:pt>
                <c:pt idx="5">
                  <c:v>Rio de Janeiro</c:v>
                </c:pt>
                <c:pt idx="6">
                  <c:v>Espírito Santo</c:v>
                </c:pt>
                <c:pt idx="7">
                  <c:v>Mato Grosso do Sul</c:v>
                </c:pt>
                <c:pt idx="8">
                  <c:v>Mato Grosso</c:v>
                </c:pt>
                <c:pt idx="9">
                  <c:v>Goiás</c:v>
                </c:pt>
                <c:pt idx="10">
                  <c:v>Distrito Federal</c:v>
                </c:pt>
                <c:pt idx="11">
                  <c:v>Amazonas</c:v>
                </c:pt>
                <c:pt idx="12">
                  <c:v>Rondônia</c:v>
                </c:pt>
                <c:pt idx="13">
                  <c:v>Pará</c:v>
                </c:pt>
                <c:pt idx="14">
                  <c:v>Tocantins</c:v>
                </c:pt>
                <c:pt idx="15">
                  <c:v>Roraima</c:v>
                </c:pt>
                <c:pt idx="16">
                  <c:v>Acre</c:v>
                </c:pt>
                <c:pt idx="17">
                  <c:v>Amapá</c:v>
                </c:pt>
                <c:pt idx="18">
                  <c:v>Maranhão</c:v>
                </c:pt>
                <c:pt idx="19">
                  <c:v>Ceará</c:v>
                </c:pt>
                <c:pt idx="20">
                  <c:v>Piauí</c:v>
                </c:pt>
                <c:pt idx="21">
                  <c:v>Rio Grande do Norte</c:v>
                </c:pt>
                <c:pt idx="22">
                  <c:v>Bahia</c:v>
                </c:pt>
                <c:pt idx="23">
                  <c:v>Paraíba</c:v>
                </c:pt>
                <c:pt idx="24">
                  <c:v>Pernambuco</c:v>
                </c:pt>
                <c:pt idx="25">
                  <c:v>Sergipe</c:v>
                </c:pt>
                <c:pt idx="26">
                  <c:v>Alagoas</c:v>
                </c:pt>
              </c:strCache>
            </c:strRef>
          </c:cat>
          <c:val>
            <c:numRef>
              <c:f>Plan1!$B$2:$B$28</c:f>
              <c:numCache>
                <c:formatCode>General</c:formatCode>
                <c:ptCount val="27"/>
                <c:pt idx="0">
                  <c:v>5522</c:v>
                </c:pt>
                <c:pt idx="1">
                  <c:v>10</c:v>
                </c:pt>
                <c:pt idx="2">
                  <c:v>5</c:v>
                </c:pt>
              </c:numCache>
            </c:numRef>
          </c:val>
        </c:ser>
        <c:ser>
          <c:idx val="1"/>
          <c:order val="1"/>
          <c:tx>
            <c:strRef>
              <c:f>Plan1!$C$1</c:f>
              <c:strCache>
                <c:ptCount val="1"/>
                <c:pt idx="0">
                  <c:v>Southeast Region</c:v>
                </c:pt>
              </c:strCache>
            </c:strRef>
          </c:tx>
          <c:cat>
            <c:strRef>
              <c:f>Plan1!$A$2:$A$28</c:f>
              <c:strCache>
                <c:ptCount val="27"/>
                <c:pt idx="0">
                  <c:v>Paraná</c:v>
                </c:pt>
                <c:pt idx="1">
                  <c:v>Rio Grande do Sul</c:v>
                </c:pt>
                <c:pt idx="2">
                  <c:v>Santa Catarina</c:v>
                </c:pt>
                <c:pt idx="3">
                  <c:v>São Paulo</c:v>
                </c:pt>
                <c:pt idx="4">
                  <c:v>Minas Gerais</c:v>
                </c:pt>
                <c:pt idx="5">
                  <c:v>Rio de Janeiro</c:v>
                </c:pt>
                <c:pt idx="6">
                  <c:v>Espírito Santo</c:v>
                </c:pt>
                <c:pt idx="7">
                  <c:v>Mato Grosso do Sul</c:v>
                </c:pt>
                <c:pt idx="8">
                  <c:v>Mato Grosso</c:v>
                </c:pt>
                <c:pt idx="9">
                  <c:v>Goiás</c:v>
                </c:pt>
                <c:pt idx="10">
                  <c:v>Distrito Federal</c:v>
                </c:pt>
                <c:pt idx="11">
                  <c:v>Amazonas</c:v>
                </c:pt>
                <c:pt idx="12">
                  <c:v>Rondônia</c:v>
                </c:pt>
                <c:pt idx="13">
                  <c:v>Pará</c:v>
                </c:pt>
                <c:pt idx="14">
                  <c:v>Tocantins</c:v>
                </c:pt>
                <c:pt idx="15">
                  <c:v>Roraima</c:v>
                </c:pt>
                <c:pt idx="16">
                  <c:v>Acre</c:v>
                </c:pt>
                <c:pt idx="17">
                  <c:v>Amapá</c:v>
                </c:pt>
                <c:pt idx="18">
                  <c:v>Maranhão</c:v>
                </c:pt>
                <c:pt idx="19">
                  <c:v>Ceará</c:v>
                </c:pt>
                <c:pt idx="20">
                  <c:v>Piauí</c:v>
                </c:pt>
                <c:pt idx="21">
                  <c:v>Rio Grande do Norte</c:v>
                </c:pt>
                <c:pt idx="22">
                  <c:v>Bahia</c:v>
                </c:pt>
                <c:pt idx="23">
                  <c:v>Paraíba</c:v>
                </c:pt>
                <c:pt idx="24">
                  <c:v>Pernambuco</c:v>
                </c:pt>
                <c:pt idx="25">
                  <c:v>Sergipe</c:v>
                </c:pt>
                <c:pt idx="26">
                  <c:v>Alagoas</c:v>
                </c:pt>
              </c:strCache>
            </c:strRef>
          </c:cat>
          <c:val>
            <c:numRef>
              <c:f>Plan1!$C$2:$C$28</c:f>
              <c:numCache>
                <c:formatCode>General</c:formatCode>
                <c:ptCount val="27"/>
                <c:pt idx="3">
                  <c:v>2998</c:v>
                </c:pt>
                <c:pt idx="4">
                  <c:v>1231</c:v>
                </c:pt>
                <c:pt idx="5">
                  <c:v>39</c:v>
                </c:pt>
                <c:pt idx="6">
                  <c:v>2</c:v>
                </c:pt>
              </c:numCache>
            </c:numRef>
          </c:val>
        </c:ser>
        <c:ser>
          <c:idx val="4"/>
          <c:order val="4"/>
          <c:tx>
            <c:strRef>
              <c:f>Plan1!$F$1</c:f>
              <c:strCache>
                <c:ptCount val="1"/>
                <c:pt idx="0">
                  <c:v>Northeast Region</c:v>
                </c:pt>
              </c:strCache>
            </c:strRef>
          </c:tx>
          <c:cat>
            <c:strRef>
              <c:f>Plan1!$A$2:$A$28</c:f>
              <c:strCache>
                <c:ptCount val="27"/>
                <c:pt idx="0">
                  <c:v>Paraná</c:v>
                </c:pt>
                <c:pt idx="1">
                  <c:v>Rio Grande do Sul</c:v>
                </c:pt>
                <c:pt idx="2">
                  <c:v>Santa Catarina</c:v>
                </c:pt>
                <c:pt idx="3">
                  <c:v>São Paulo</c:v>
                </c:pt>
                <c:pt idx="4">
                  <c:v>Minas Gerais</c:v>
                </c:pt>
                <c:pt idx="5">
                  <c:v>Rio de Janeiro</c:v>
                </c:pt>
                <c:pt idx="6">
                  <c:v>Espírito Santo</c:v>
                </c:pt>
                <c:pt idx="7">
                  <c:v>Mato Grosso do Sul</c:v>
                </c:pt>
                <c:pt idx="8">
                  <c:v>Mato Grosso</c:v>
                </c:pt>
                <c:pt idx="9">
                  <c:v>Goiás</c:v>
                </c:pt>
                <c:pt idx="10">
                  <c:v>Distrito Federal</c:v>
                </c:pt>
                <c:pt idx="11">
                  <c:v>Amazonas</c:v>
                </c:pt>
                <c:pt idx="12">
                  <c:v>Rondônia</c:v>
                </c:pt>
                <c:pt idx="13">
                  <c:v>Pará</c:v>
                </c:pt>
                <c:pt idx="14">
                  <c:v>Tocantins</c:v>
                </c:pt>
                <c:pt idx="15">
                  <c:v>Roraima</c:v>
                </c:pt>
                <c:pt idx="16">
                  <c:v>Acre</c:v>
                </c:pt>
                <c:pt idx="17">
                  <c:v>Amapá</c:v>
                </c:pt>
                <c:pt idx="18">
                  <c:v>Maranhão</c:v>
                </c:pt>
                <c:pt idx="19">
                  <c:v>Ceará</c:v>
                </c:pt>
                <c:pt idx="20">
                  <c:v>Piauí</c:v>
                </c:pt>
                <c:pt idx="21">
                  <c:v>Rio Grande do Norte</c:v>
                </c:pt>
                <c:pt idx="22">
                  <c:v>Bahia</c:v>
                </c:pt>
                <c:pt idx="23">
                  <c:v>Paraíba</c:v>
                </c:pt>
                <c:pt idx="24">
                  <c:v>Pernambuco</c:v>
                </c:pt>
                <c:pt idx="25">
                  <c:v>Sergipe</c:v>
                </c:pt>
                <c:pt idx="26">
                  <c:v>Alagoas</c:v>
                </c:pt>
              </c:strCache>
            </c:strRef>
          </c:cat>
          <c:val>
            <c:numRef>
              <c:f>Plan1!$F$2:$F$28</c:f>
              <c:numCache>
                <c:formatCode>General</c:formatCode>
                <c:ptCount val="27"/>
                <c:pt idx="18">
                  <c:v>995</c:v>
                </c:pt>
                <c:pt idx="19">
                  <c:v>350</c:v>
                </c:pt>
                <c:pt idx="20">
                  <c:v>211</c:v>
                </c:pt>
                <c:pt idx="21">
                  <c:v>52</c:v>
                </c:pt>
                <c:pt idx="22">
                  <c:v>19</c:v>
                </c:pt>
                <c:pt idx="23">
                  <c:v>16</c:v>
                </c:pt>
                <c:pt idx="24">
                  <c:v>7</c:v>
                </c:pt>
                <c:pt idx="25">
                  <c:v>4</c:v>
                </c:pt>
                <c:pt idx="26">
                  <c:v>4</c:v>
                </c:pt>
              </c:numCache>
            </c:numRef>
          </c:val>
        </c:ser>
        <c:axId val="74912896"/>
        <c:axId val="74914432"/>
        <c:axId val="0"/>
      </c:area3DChart>
      <c:catAx>
        <c:axId val="74912896"/>
        <c:scaling>
          <c:orientation val="minMax"/>
        </c:scaling>
        <c:axPos val="b"/>
        <c:numFmt formatCode="General" sourceLinked="1"/>
        <c:tickLblPos val="nextTo"/>
        <c:crossAx val="74914432"/>
        <c:crosses val="autoZero"/>
        <c:auto val="1"/>
        <c:lblAlgn val="ctr"/>
        <c:lblOffset val="100"/>
      </c:catAx>
      <c:valAx>
        <c:axId val="74914432"/>
        <c:scaling>
          <c:orientation val="minMax"/>
        </c:scaling>
        <c:axPos val="l"/>
        <c:majorGridlines/>
        <c:numFmt formatCode="General" sourceLinked="1"/>
        <c:tickLblPos val="nextTo"/>
        <c:crossAx val="74912896"/>
        <c:crosses val="autoZero"/>
        <c:crossBetween val="midCat"/>
      </c:valAx>
    </c:plotArea>
    <c:legend>
      <c:legendPos val="r"/>
    </c:legend>
    <c:plotVisOnly val="1"/>
    <c:dispBlanksAs val="zero"/>
  </c:chart>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8</Pages>
  <Words>493</Words>
  <Characters>2666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Júnior Gravações</Company>
  <LinksUpToDate>false</LinksUpToDate>
  <CharactersWithSpaces>3153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Júnior Gravações</dc:creator>
  <cp:keywords/>
  <dc:description/>
  <cp:lastModifiedBy>Júnior Gravações</cp:lastModifiedBy>
  <cp:revision>19</cp:revision>
  <cp:lastPrinted>2011-04-28T20:26:00Z</cp:lastPrinted>
  <dcterms:created xsi:type="dcterms:W3CDTF">2011-04-28T19:13:00Z</dcterms:created>
  <dcterms:modified xsi:type="dcterms:W3CDTF">2011-07-09T16:28:00Z</dcterms:modified>
</cp:coreProperties>
</file>