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CC5926" w:rsidRPr="00CC4CF5" w:rsidTr="00CC5926">
        <w:trPr>
          <w:tblCellSpacing w:w="0" w:type="dxa"/>
        </w:trPr>
        <w:tc>
          <w:tcPr>
            <w:tcW w:w="3350" w:type="pct"/>
            <w:vAlign w:val="center"/>
            <w:hideMark/>
          </w:tcPr>
          <w:p w:rsidR="00CC5926" w:rsidRPr="00CC4CF5" w:rsidRDefault="00CC5926" w:rsidP="00CC4CF5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color w:val="008000"/>
                <w:sz w:val="48"/>
                <w:szCs w:val="48"/>
                <w:lang w:eastAsia="pt-BR"/>
              </w:rPr>
            </w:pPr>
            <w:r w:rsidRPr="00CC4CF5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 xml:space="preserve">OLGA </w:t>
            </w:r>
            <w:proofErr w:type="spellStart"/>
            <w:r w:rsidRPr="00CC4CF5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ARSEN'EVNA</w:t>
            </w:r>
            <w:proofErr w:type="spellEnd"/>
            <w:r w:rsidRPr="00CC4CF5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 xml:space="preserve"> OLEINIK</w:t>
            </w:r>
          </w:p>
        </w:tc>
      </w:tr>
    </w:tbl>
    <w:p w:rsidR="00CC5926" w:rsidRPr="00CC4CF5" w:rsidRDefault="00CC5926" w:rsidP="00CC4CF5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CC5926" w:rsidRPr="00CC4CF5" w:rsidRDefault="00CC5926" w:rsidP="00CC4CF5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CC4CF5">
        <w:rPr>
          <w:rFonts w:ascii="Consolas" w:eastAsia="Times New Roman" w:hAnsi="Consolas" w:cs="Consolas"/>
          <w:b/>
          <w:bCs/>
          <w:color w:val="0000FF"/>
          <w:sz w:val="20"/>
          <w:lang w:eastAsia="pt-BR"/>
        </w:rPr>
        <w:t xml:space="preserve">Olga </w:t>
      </w:r>
      <w:proofErr w:type="spellStart"/>
      <w:r w:rsidRPr="00CC4CF5">
        <w:rPr>
          <w:rFonts w:ascii="Consolas" w:eastAsia="Times New Roman" w:hAnsi="Consolas" w:cs="Consolas"/>
          <w:b/>
          <w:bCs/>
          <w:color w:val="0000FF"/>
          <w:sz w:val="20"/>
          <w:lang w:eastAsia="pt-BR"/>
        </w:rPr>
        <w:t>Arsen'evna</w:t>
      </w:r>
      <w:proofErr w:type="spellEnd"/>
      <w:r w:rsidRPr="00CC4CF5">
        <w:rPr>
          <w:rFonts w:ascii="Consolas" w:eastAsia="Times New Roman" w:hAnsi="Consolas" w:cs="Consolas"/>
          <w:b/>
          <w:bCs/>
          <w:color w:val="0000FF"/>
          <w:sz w:val="20"/>
          <w:lang w:eastAsia="pt-BR"/>
        </w:rPr>
        <w:t xml:space="preserve"> </w:t>
      </w:r>
      <w:proofErr w:type="spellStart"/>
      <w:r w:rsidRPr="00CC4CF5">
        <w:rPr>
          <w:rFonts w:ascii="Consolas" w:eastAsia="Times New Roman" w:hAnsi="Consolas" w:cs="Consolas"/>
          <w:b/>
          <w:bCs/>
          <w:color w:val="0000FF"/>
          <w:sz w:val="20"/>
          <w:lang w:eastAsia="pt-BR"/>
        </w:rPr>
        <w:t>Oleinik</w:t>
      </w:r>
      <w:proofErr w:type="spell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nasceu em Kiev, na Ucrânia, no ano de 1925, e morreu em </w:t>
      </w:r>
      <w:proofErr w:type="spellStart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>Moscovo</w:t>
      </w:r>
      <w:proofErr w:type="spell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no ano de 2001. Cresceu em anos muito difíceis na Rússia, mas apesar das dificuldades, formou-se em Matemática na Universidade de </w:t>
      </w:r>
      <w:proofErr w:type="spellStart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>Moscovo</w:t>
      </w:r>
      <w:proofErr w:type="spell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em 1947, onde continuou a sua formação. Obteve o grau de Mestre em 1950 e o doutoramento em 1954 no Instituto de Matemática da Universidade de </w:t>
      </w:r>
      <w:proofErr w:type="spellStart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>Moscovo</w:t>
      </w:r>
      <w:proofErr w:type="spell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. A sua tese foi orientada pelo professor </w:t>
      </w:r>
      <w:proofErr w:type="spellStart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>Petrovsky</w:t>
      </w:r>
      <w:proofErr w:type="spell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cuja morte ocorreu em 1973. Olga escreveu sobre </w:t>
      </w:r>
      <w:proofErr w:type="spellStart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>Petrovsky</w:t>
      </w:r>
      <w:proofErr w:type="spell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: </w:t>
      </w:r>
    </w:p>
    <w:p w:rsidR="00CC5926" w:rsidRPr="00CC4CF5" w:rsidRDefault="00CC5926" w:rsidP="00CC4CF5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CC4CF5">
        <w:rPr>
          <w:rFonts w:ascii="Consolas" w:eastAsia="Times New Roman" w:hAnsi="Consolas" w:cs="Consolas"/>
          <w:b/>
          <w:i/>
          <w:iCs/>
          <w:sz w:val="20"/>
          <w:lang w:eastAsia="pt-BR"/>
        </w:rPr>
        <w:t xml:space="preserve">O saber de </w:t>
      </w:r>
      <w:proofErr w:type="spellStart"/>
      <w:r w:rsidRPr="00CC4CF5">
        <w:rPr>
          <w:rFonts w:ascii="Consolas" w:eastAsia="Times New Roman" w:hAnsi="Consolas" w:cs="Consolas"/>
          <w:b/>
          <w:i/>
          <w:iCs/>
          <w:sz w:val="20"/>
          <w:lang w:eastAsia="pt-BR"/>
        </w:rPr>
        <w:t>Petrovsky</w:t>
      </w:r>
      <w:proofErr w:type="spellEnd"/>
      <w:r w:rsidRPr="00CC4CF5">
        <w:rPr>
          <w:rFonts w:ascii="Consolas" w:eastAsia="Times New Roman" w:hAnsi="Consolas" w:cs="Consolas"/>
          <w:b/>
          <w:i/>
          <w:iCs/>
          <w:sz w:val="20"/>
          <w:lang w:eastAsia="pt-BR"/>
        </w:rPr>
        <w:t xml:space="preserve"> era enciclopédico. Tinha um conhecimento profundo da ciência moderna e todas as suas </w:t>
      </w:r>
      <w:proofErr w:type="spellStart"/>
      <w:r w:rsidRPr="00CC4CF5">
        <w:rPr>
          <w:rFonts w:ascii="Consolas" w:eastAsia="Times New Roman" w:hAnsi="Consolas" w:cs="Consolas"/>
          <w:b/>
          <w:i/>
          <w:iCs/>
          <w:sz w:val="20"/>
          <w:lang w:eastAsia="pt-BR"/>
        </w:rPr>
        <w:t>conecções</w:t>
      </w:r>
      <w:proofErr w:type="spellEnd"/>
      <w:r w:rsidRPr="00CC4CF5">
        <w:rPr>
          <w:rFonts w:ascii="Consolas" w:eastAsia="Times New Roman" w:hAnsi="Consolas" w:cs="Consolas"/>
          <w:b/>
          <w:i/>
          <w:iCs/>
          <w:sz w:val="20"/>
          <w:lang w:eastAsia="pt-BR"/>
        </w:rPr>
        <w:t xml:space="preserve">, era perspicaz, capaz de discernir as tendências de longo prazo e de </w:t>
      </w:r>
      <w:proofErr w:type="gramStart"/>
      <w:r w:rsidRPr="00CC4CF5">
        <w:rPr>
          <w:rFonts w:ascii="Consolas" w:eastAsia="Times New Roman" w:hAnsi="Consolas" w:cs="Consolas"/>
          <w:b/>
          <w:i/>
          <w:iCs/>
          <w:sz w:val="20"/>
          <w:lang w:eastAsia="pt-BR"/>
        </w:rPr>
        <w:t>as valorizar</w:t>
      </w:r>
      <w:proofErr w:type="gramEnd"/>
      <w:r w:rsidRPr="00CC4CF5">
        <w:rPr>
          <w:rFonts w:ascii="Consolas" w:eastAsia="Times New Roman" w:hAnsi="Consolas" w:cs="Consolas"/>
          <w:b/>
          <w:i/>
          <w:iCs/>
          <w:sz w:val="20"/>
          <w:lang w:eastAsia="pt-BR"/>
        </w:rPr>
        <w:t>. Mostrou também uma larga cultura geral, conhecimentos de diversos ramos da ciência, uma profunda compreensão dos problemas do estado em muitas excelentes atividades públicas e estatais.</w:t>
      </w:r>
    </w:p>
    <w:p w:rsidR="00CC5926" w:rsidRPr="00CC4CF5" w:rsidRDefault="00CC5926" w:rsidP="00CC4CF5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Em 1973, Olga tornou-se responsável pelo Departamento de Equações Diferenciais da Universidade de </w:t>
      </w:r>
      <w:proofErr w:type="spellStart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>Moscovo</w:t>
      </w:r>
      <w:proofErr w:type="spell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. </w:t>
      </w:r>
      <w:proofErr w:type="spellStart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>Oleinik</w:t>
      </w:r>
      <w:proofErr w:type="spell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ganhou muitos </w:t>
      </w:r>
      <w:proofErr w:type="spellStart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>prémios</w:t>
      </w:r>
      <w:proofErr w:type="spell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 contribuiu bastante com a matemática. Escreveu mais de 300 artigos em revistas matemáticas e oito livros. A sua principal investigação refere-se à geometria algébrica, equações diferenciais, física e matemática. </w:t>
      </w:r>
    </w:p>
    <w:p w:rsidR="00CC5926" w:rsidRPr="00CC4CF5" w:rsidRDefault="00CC5926" w:rsidP="00CC4CF5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CC5926" w:rsidRPr="00CC4CF5" w:rsidRDefault="00CC5926" w:rsidP="00CC4CF5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Orientou muitas pesquisas  e foi consultora de mais de cinqüenta matemáticos, dos quais vinte obtiveram o doutoramento. Construiu teorias matemáticas que se aplicavam à filtração de líquidos e gases em meios porosos. Estudou o problema de Stefan na distribuição do calor nos corpos em diferentes fases, assim como problemas da teoria da elasticidade e homogeneização. O seu campo de interesses foi bastante vasto. Participou de muitos congressos internacionais e seminários em todo o mundo. É descrita pelos colegas como uma mulher de grande charme e caracterizada pela sua simpatia e bom relacionamento com os outros. </w:t>
      </w:r>
    </w:p>
    <w:p w:rsidR="00CC5926" w:rsidRPr="00CC4CF5" w:rsidRDefault="00CC5926" w:rsidP="00CC4CF5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É membro da Academia de Ciências Russa, membro estrangeiro da Academia Nacional de </w:t>
      </w:r>
      <w:proofErr w:type="spellStart"/>
      <w:proofErr w:type="gramStart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>Lincei</w:t>
      </w:r>
      <w:proofErr w:type="spell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>(</w:t>
      </w:r>
      <w:proofErr w:type="gram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Itália), Academia de Ciências de </w:t>
      </w:r>
      <w:proofErr w:type="spellStart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>Sachsische</w:t>
      </w:r>
      <w:proofErr w:type="spell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(Alemanha), Academia de Ciências de Palermo (Itália), Academia Italiana de Ciências de Milão, membro honorário da Royal </w:t>
      </w:r>
      <w:proofErr w:type="spellStart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>Society</w:t>
      </w:r>
      <w:proofErr w:type="spell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de Edimburgo e Doutora honorária da Universidade de Roma. Recebeu uma medalha do Colégio de França e uma da Universidade Charles, em Praga. Recebeu também o prêmio </w:t>
      </w:r>
      <w:proofErr w:type="spellStart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>Chebotarev</w:t>
      </w:r>
      <w:proofErr w:type="spell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o prêmio </w:t>
      </w:r>
      <w:proofErr w:type="spellStart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>State</w:t>
      </w:r>
      <w:proofErr w:type="spell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o prêmio </w:t>
      </w:r>
      <w:proofErr w:type="spellStart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>Lomonosov</w:t>
      </w:r>
      <w:proofErr w:type="spell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, o prêmio </w:t>
      </w:r>
      <w:proofErr w:type="spellStart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>Petrowsky</w:t>
      </w:r>
      <w:proofErr w:type="spell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e o prêmio da Academia de Ciências Russa. É Doutora </w:t>
      </w:r>
      <w:proofErr w:type="spellStart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>Honoris</w:t>
      </w:r>
      <w:proofErr w:type="spellEnd"/>
      <w:r w:rsidRPr="00CC4CF5">
        <w:rPr>
          <w:rFonts w:ascii="Consolas" w:eastAsia="Times New Roman" w:hAnsi="Consolas" w:cs="Consolas"/>
          <w:b/>
          <w:sz w:val="20"/>
          <w:szCs w:val="20"/>
          <w:lang w:eastAsia="pt-BR"/>
        </w:rPr>
        <w:t xml:space="preserve"> Causa em muitas universidades estrangeiras. </w:t>
      </w:r>
    </w:p>
    <w:p w:rsidR="009953A8" w:rsidRPr="00CC4CF5" w:rsidRDefault="009953A8" w:rsidP="00CC4CF5">
      <w:pPr>
        <w:jc w:val="both"/>
        <w:rPr>
          <w:rFonts w:ascii="Consolas" w:hAnsi="Consolas" w:cs="Consolas"/>
          <w:b/>
        </w:rPr>
      </w:pPr>
    </w:p>
    <w:sectPr w:rsidR="009953A8" w:rsidRPr="00CC4CF5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926"/>
    <w:rsid w:val="00393098"/>
    <w:rsid w:val="00425282"/>
    <w:rsid w:val="005109A3"/>
    <w:rsid w:val="00666D67"/>
    <w:rsid w:val="00821F88"/>
    <w:rsid w:val="009953A8"/>
    <w:rsid w:val="00AB52AB"/>
    <w:rsid w:val="00B001A2"/>
    <w:rsid w:val="00B80668"/>
    <w:rsid w:val="00BE3E5E"/>
    <w:rsid w:val="00C24B94"/>
    <w:rsid w:val="00CC4CF5"/>
    <w:rsid w:val="00CC5926"/>
    <w:rsid w:val="00D1684B"/>
    <w:rsid w:val="00E40C01"/>
    <w:rsid w:val="00FD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5926"/>
    <w:rPr>
      <w:b/>
      <w:bCs/>
    </w:rPr>
  </w:style>
  <w:style w:type="character" w:styleId="nfase">
    <w:name w:val="Emphasis"/>
    <w:basedOn w:val="Fontepargpadro"/>
    <w:uiPriority w:val="20"/>
    <w:qFormat/>
    <w:rsid w:val="00CC592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3</cp:revision>
  <dcterms:created xsi:type="dcterms:W3CDTF">2011-12-02T19:58:00Z</dcterms:created>
  <dcterms:modified xsi:type="dcterms:W3CDTF">2011-12-03T21:55:00Z</dcterms:modified>
</cp:coreProperties>
</file>