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4"/>
        <w:gridCol w:w="5810"/>
      </w:tblGrid>
      <w:tr w:rsidR="00145287" w:rsidRPr="00AE6388" w:rsidTr="00AE6388">
        <w:trPr>
          <w:tblCellSpacing w:w="0" w:type="dxa"/>
        </w:trPr>
        <w:tc>
          <w:tcPr>
            <w:tcW w:w="1584" w:type="pct"/>
            <w:vAlign w:val="center"/>
            <w:hideMark/>
          </w:tcPr>
          <w:p w:rsidR="00145287" w:rsidRPr="00AE6388" w:rsidRDefault="00145287" w:rsidP="00AE6388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6" w:type="pct"/>
            <w:vAlign w:val="center"/>
            <w:hideMark/>
          </w:tcPr>
          <w:p w:rsidR="00145287" w:rsidRPr="00AE6388" w:rsidRDefault="00145287" w:rsidP="00AE6388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AE6388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ROBERT RECORDE</w:t>
            </w:r>
          </w:p>
        </w:tc>
      </w:tr>
    </w:tbl>
    <w:p w:rsidR="00145287" w:rsidRPr="00AE6388" w:rsidRDefault="00145287" w:rsidP="00AE6388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Robert Recorde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foi um matemático inglês, filho de Thomas Recorde e Rose Jones. Nasceu no ano de 1510 em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Tenby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Wales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(Inglaterra), e morreu em 1558 in Londres. É bastante conhecido por ter criado o sinal de igualdade (=), no ano de 1557.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O símbolo de igualdade nem sempre foram os traços paralelos a que tanto estamos acostumados. No século XVI, François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Viète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foi o primeiro a usar a palavra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aequalis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e mais tarde o </w:t>
      </w:r>
      <w:proofErr w:type="gram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sinal ~</w:t>
      </w:r>
      <w:proofErr w:type="gram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, para denotar a igualdade. No entanto, foi Robert Recorde que inventou o sinal</w:t>
      </w:r>
      <w:proofErr w:type="gram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r w:rsidR="00AE6388"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gram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=</w:t>
      </w:r>
      <w:r w:rsidR="00AE6388"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="00AE6388"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seu gabinete de trabalho, iluminado pela luz de uma vela, Robert Recorde estava debruçado sobre uma folha repleta de números e letras, com uma pena na mão. Tomando sua decisão, mergulhou a pena no tinteiro e desenhou um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tracinho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horizontal. Bem acima, desenhou um segundo traço do mesmo comprimento, rigorosamente paralelo.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Colocou a pena sobre a mesa, pegou a folha e ergueu-a esticando bem os braços. Ficou satisfeito com o sinal que havia criado. E com razão, visto que diante dele estava o que se tornaria o mais célebre sinal da matemática, o de igualdade. Pouco depois, quando o sinal já circulava no mundo dos matemáticos, interrogaram Recorde sobre o porquê da escolha. Ele justificava: 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"Se escolhi um par de paralelas, é porque elas são duas linhas gêmeas, e nada é mais semelhante que dois gêmeos".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Não </w:t>
      </w:r>
      <w:proofErr w:type="gram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sabe-se</w:t>
      </w:r>
      <w:proofErr w:type="gram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exatamente os tópicos que ele estudou, mas sabe-se que obteve o grau de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B.A.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em 1531, e naquele ano foi eleito membro do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All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Souls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College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, em Oxford. Robert Recorde praticamente estabeleceu a escola inglesa de matemáticos, fazendo a introdução da álgebra na Inglaterra. 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  <w:t>Escreveu vários livros-texto elementares, e fez isso com uma política bastante deliberada. Tinha a idéia de produzir um curso completo de instrução matemática, e escreveu esses livros na ordem na qual ele achava que deveria ser estudada em um curso de matemática. Ele queria que esse curso estivesse disponível para qualquer pessoa, e não somente para poucos homens que podiam ler em latim ou grego. Então, ele escreveu todos esses livros em inglês e, tentando usar expressões claras e simples. Para isso, introduziu novas palavras inglesas equivalentes aos termos em latim ou grego em uso na época. 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As idéias de Recorde eram desenvolvidas claramente, passo a passo, com os pontos difíceis sendo guardados até que o estudante obtivesse experiência suficiente para entendê-los. Em 1543, Recorde publicou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Grounde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of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Artes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, um livro de aritmética de bastante sucesso: 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</w:r>
      <w:proofErr w:type="gram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...</w:t>
      </w:r>
      <w:proofErr w:type="spellStart"/>
      <w:proofErr w:type="gram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teaching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perfect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work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and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practice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of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Arithmeticke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etc. 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br/>
        <w:t xml:space="preserve">nas próprias palavras de Recorde. O livro abordava operações com números arábicos, computação com contadores, proporções, regra de três, tudo sendo estudado  aritmeticamente com números naturais. Houve uma segunda e uma terceira edição em 1549 e 1550. Em 1552, Recorde publicou também uma segunda versão ampliada do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Grounde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of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Artes,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estendendo o trabalho da primeira edição. 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lastRenderedPageBreak/>
        <w:t xml:space="preserve">Em 1551, Recorde escreveu a obra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Pathwaie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to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Knowledge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, 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que alguns consideravam como uma versão resumida dos "Elementos" de Euclides. Foi o único dos seus livros que ele escreveu na forma de diálogo entre mestre e estudante. Ele explicava porque </w:t>
      </w:r>
      <w:proofErr w:type="gram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os teorema</w:t>
      </w:r>
      <w:proofErr w:type="gram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são verdadeiros e dava diversos exemplos para fazer com que o estudante entendesse não só o que estava sendo ensinado, mas também porque aquilo estava sendo ensinado. 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1556 publicou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Castle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of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Knowledge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onde apresentou uma elementar introdução à versão de Ptolomeu sobre astronomia. Foi, portanto, um trabalho matemático sobre a esfera, e Recorde certamente leu os trabalhos de Ptolomeu,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Proclus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Sacrobosco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</w:t>
      </w:r>
      <w:proofErr w:type="spellStart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>Oronce</w:t>
      </w:r>
      <w:proofErr w:type="spellEnd"/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Fine antes de escrevê-lo.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145287" w:rsidRPr="00AE6388" w:rsidRDefault="00145287" w:rsidP="00AE6388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relação ao sinal de igual (=), ele apareceu no seu livro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The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Whetstone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of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Witte</w:t>
      </w:r>
      <w:proofErr w:type="spellEnd"/>
      <w:r w:rsidRPr="00AE6388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,</w:t>
      </w:r>
      <w:r w:rsidRPr="00AE6388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publicado em 1557.</w:t>
      </w:r>
      <w:r w:rsidRPr="00AE6388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9953A8" w:rsidRPr="00AE6388" w:rsidRDefault="009953A8" w:rsidP="00AE6388">
      <w:pPr>
        <w:jc w:val="both"/>
        <w:rPr>
          <w:rFonts w:ascii="Consolas" w:hAnsi="Consolas" w:cs="Consolas"/>
          <w:b/>
        </w:rPr>
      </w:pPr>
    </w:p>
    <w:sectPr w:rsidR="009953A8" w:rsidRPr="00AE6388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287"/>
    <w:rsid w:val="00050E0E"/>
    <w:rsid w:val="00145287"/>
    <w:rsid w:val="0024680D"/>
    <w:rsid w:val="00271315"/>
    <w:rsid w:val="00393098"/>
    <w:rsid w:val="00425282"/>
    <w:rsid w:val="005109A3"/>
    <w:rsid w:val="00666D67"/>
    <w:rsid w:val="00821F88"/>
    <w:rsid w:val="009953A8"/>
    <w:rsid w:val="00AB52AB"/>
    <w:rsid w:val="00AE6388"/>
    <w:rsid w:val="00B001A2"/>
    <w:rsid w:val="00B80668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528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2011-12-02T20:01:00Z</dcterms:created>
  <dcterms:modified xsi:type="dcterms:W3CDTF">2011-12-03T22:26:00Z</dcterms:modified>
</cp:coreProperties>
</file>